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5EFD" w:rsidRPr="00370F28" w:rsidRDefault="00955EFD" w:rsidP="00370F28">
      <w:pPr>
        <w:ind w:right="720"/>
        <w:rPr>
          <w:rFonts w:asciiTheme="majorHAnsi" w:hAnsiTheme="majorHAnsi" w:cstheme="majorHAnsi"/>
          <w:b/>
        </w:rPr>
      </w:pPr>
    </w:p>
    <w:p w:rsidR="003107A5" w:rsidRPr="00370F28" w:rsidRDefault="003107A5" w:rsidP="00370F28">
      <w:pPr>
        <w:ind w:right="720"/>
        <w:jc w:val="center"/>
        <w:outlineLvl w:val="0"/>
        <w:rPr>
          <w:rFonts w:asciiTheme="majorHAnsi" w:hAnsiTheme="majorHAnsi" w:cstheme="majorHAnsi"/>
          <w:b/>
        </w:rPr>
      </w:pPr>
      <w:r w:rsidRPr="00370F28">
        <w:rPr>
          <w:rFonts w:asciiTheme="majorHAnsi" w:hAnsiTheme="majorHAnsi" w:cstheme="majorHAnsi"/>
          <w:b/>
        </w:rPr>
        <w:t>MEMORANDUM OF UNDERSTANDING</w:t>
      </w:r>
    </w:p>
    <w:p w:rsidR="003107A5" w:rsidRPr="00370F28" w:rsidRDefault="003107A5" w:rsidP="00370F28">
      <w:pPr>
        <w:ind w:right="720"/>
        <w:jc w:val="center"/>
        <w:rPr>
          <w:rFonts w:asciiTheme="majorHAnsi" w:hAnsiTheme="majorHAnsi" w:cstheme="majorHAnsi"/>
          <w:b/>
        </w:rPr>
      </w:pPr>
      <w:r w:rsidRPr="00370F28">
        <w:rPr>
          <w:rFonts w:asciiTheme="majorHAnsi" w:hAnsiTheme="majorHAnsi" w:cstheme="majorHAnsi"/>
          <w:b/>
        </w:rPr>
        <w:t>BETWEEN</w:t>
      </w:r>
    </w:p>
    <w:p w:rsidR="003107A5" w:rsidRPr="00370F28" w:rsidRDefault="003107A5" w:rsidP="00370F28">
      <w:pPr>
        <w:ind w:right="720"/>
        <w:jc w:val="center"/>
        <w:outlineLvl w:val="0"/>
        <w:rPr>
          <w:rFonts w:asciiTheme="majorHAnsi" w:hAnsiTheme="majorHAnsi" w:cstheme="majorHAnsi"/>
          <w:b/>
        </w:rPr>
      </w:pPr>
      <w:r w:rsidRPr="00370F28">
        <w:rPr>
          <w:rFonts w:asciiTheme="majorHAnsi" w:hAnsiTheme="majorHAnsi" w:cstheme="majorHAnsi"/>
          <w:b/>
          <w:highlight w:val="yellow"/>
        </w:rPr>
        <w:t>XXX MCAH Agency</w:t>
      </w:r>
    </w:p>
    <w:p w:rsidR="003107A5" w:rsidRPr="00370F28" w:rsidRDefault="003107A5" w:rsidP="00370F28">
      <w:pPr>
        <w:ind w:right="720"/>
        <w:jc w:val="center"/>
        <w:outlineLvl w:val="0"/>
        <w:rPr>
          <w:rFonts w:asciiTheme="majorHAnsi" w:hAnsiTheme="majorHAnsi" w:cstheme="majorHAnsi"/>
          <w:b/>
        </w:rPr>
      </w:pPr>
      <w:r w:rsidRPr="00370F28">
        <w:rPr>
          <w:rFonts w:asciiTheme="majorHAnsi" w:hAnsiTheme="majorHAnsi" w:cstheme="majorHAnsi"/>
          <w:b/>
        </w:rPr>
        <w:t>AND</w:t>
      </w:r>
    </w:p>
    <w:p w:rsidR="003107A5" w:rsidRPr="00370F28" w:rsidRDefault="003107A5" w:rsidP="00370F28">
      <w:pPr>
        <w:ind w:right="720"/>
        <w:jc w:val="center"/>
        <w:outlineLvl w:val="0"/>
        <w:rPr>
          <w:rFonts w:asciiTheme="majorHAnsi" w:hAnsiTheme="majorHAnsi" w:cstheme="majorHAnsi"/>
          <w:b/>
        </w:rPr>
      </w:pPr>
      <w:r w:rsidRPr="00370F28">
        <w:rPr>
          <w:rFonts w:asciiTheme="majorHAnsi" w:hAnsiTheme="majorHAnsi" w:cstheme="majorHAnsi"/>
          <w:b/>
          <w:highlight w:val="yellow"/>
        </w:rPr>
        <w:t>XXX Agency</w:t>
      </w:r>
      <w:r w:rsidRPr="00370F28">
        <w:rPr>
          <w:rFonts w:asciiTheme="majorHAnsi" w:hAnsiTheme="majorHAnsi" w:cstheme="majorHAnsi"/>
          <w:b/>
        </w:rPr>
        <w:t xml:space="preserve"> for</w:t>
      </w:r>
    </w:p>
    <w:p w:rsidR="00D601E4" w:rsidRPr="00370F28" w:rsidRDefault="00D601E4" w:rsidP="00370F28">
      <w:pPr>
        <w:ind w:right="720"/>
        <w:jc w:val="center"/>
        <w:rPr>
          <w:rFonts w:asciiTheme="majorHAnsi" w:hAnsiTheme="majorHAnsi" w:cstheme="majorHAnsi"/>
          <w:b/>
        </w:rPr>
      </w:pPr>
      <w:r w:rsidRPr="00370F28">
        <w:rPr>
          <w:rFonts w:asciiTheme="majorHAnsi" w:hAnsiTheme="majorHAnsi" w:cstheme="majorHAnsi"/>
          <w:b/>
        </w:rPr>
        <w:t>Child Care Nurse Consultant Services</w:t>
      </w:r>
    </w:p>
    <w:p w:rsidR="003107A5" w:rsidRPr="00370F28" w:rsidRDefault="003107A5" w:rsidP="00370F28">
      <w:pPr>
        <w:ind w:right="720"/>
        <w:rPr>
          <w:rFonts w:asciiTheme="majorHAnsi" w:hAnsiTheme="majorHAnsi" w:cstheme="majorHAnsi"/>
          <w:b/>
        </w:rPr>
      </w:pPr>
    </w:p>
    <w:p w:rsidR="003107A5" w:rsidRPr="008F3029" w:rsidRDefault="003107A5" w:rsidP="00370F28">
      <w:pPr>
        <w:rPr>
          <w:rFonts w:asciiTheme="minorHAnsi" w:hAnsiTheme="minorHAnsi" w:cstheme="majorHAnsi"/>
        </w:rPr>
      </w:pPr>
      <w:r w:rsidRPr="008F3029">
        <w:rPr>
          <w:rFonts w:asciiTheme="minorHAnsi" w:hAnsiTheme="minorHAnsi" w:cstheme="majorHAnsi"/>
        </w:rPr>
        <w:t xml:space="preserve">This Agreement is made and entered into by and between </w:t>
      </w:r>
      <w:r w:rsidRPr="008F3029">
        <w:rPr>
          <w:rFonts w:asciiTheme="minorHAnsi" w:hAnsiTheme="minorHAnsi" w:cstheme="majorHAnsi"/>
          <w:highlight w:val="yellow"/>
        </w:rPr>
        <w:t>XXX Agency</w:t>
      </w:r>
      <w:r w:rsidRPr="008F3029">
        <w:rPr>
          <w:rFonts w:asciiTheme="minorHAnsi" w:hAnsiTheme="minorHAnsi" w:cstheme="majorHAnsi"/>
        </w:rPr>
        <w:t xml:space="preserve"> </w:t>
      </w:r>
      <w:r w:rsidR="006A1A94" w:rsidRPr="008F3029">
        <w:rPr>
          <w:rFonts w:asciiTheme="minorHAnsi" w:hAnsiTheme="minorHAnsi" w:cstheme="majorHAnsi"/>
        </w:rPr>
        <w:t>h</w:t>
      </w:r>
      <w:r w:rsidRPr="008F3029">
        <w:rPr>
          <w:rFonts w:asciiTheme="minorHAnsi" w:hAnsiTheme="minorHAnsi" w:cstheme="majorHAnsi"/>
        </w:rPr>
        <w:t xml:space="preserve">ereinafter called the SUBCONTRACTOR and </w:t>
      </w:r>
      <w:r w:rsidRPr="008F3029">
        <w:rPr>
          <w:rFonts w:asciiTheme="minorHAnsi" w:hAnsiTheme="minorHAnsi" w:cstheme="majorHAnsi"/>
          <w:highlight w:val="yellow"/>
        </w:rPr>
        <w:t>XXX</w:t>
      </w:r>
      <w:r w:rsidR="00CA2FD7" w:rsidRPr="008F3029">
        <w:rPr>
          <w:rFonts w:asciiTheme="minorHAnsi" w:hAnsiTheme="minorHAnsi" w:cstheme="majorHAnsi"/>
          <w:highlight w:val="yellow"/>
        </w:rPr>
        <w:t xml:space="preserve"> </w:t>
      </w:r>
      <w:r w:rsidRPr="008F3029">
        <w:rPr>
          <w:rFonts w:asciiTheme="minorHAnsi" w:hAnsiTheme="minorHAnsi" w:cstheme="majorHAnsi"/>
          <w:highlight w:val="yellow"/>
        </w:rPr>
        <w:t>MCAH Agency</w:t>
      </w:r>
      <w:r w:rsidRPr="008F3029">
        <w:rPr>
          <w:rFonts w:asciiTheme="minorHAnsi" w:hAnsiTheme="minorHAnsi" w:cstheme="majorHAnsi"/>
        </w:rPr>
        <w:t xml:space="preserve">, hereinafter called the CONTRACTOR. </w:t>
      </w:r>
    </w:p>
    <w:p w:rsidR="003107A5" w:rsidRPr="008F3029" w:rsidRDefault="003107A5" w:rsidP="00370F28">
      <w:pPr>
        <w:rPr>
          <w:rFonts w:asciiTheme="minorHAnsi" w:hAnsiTheme="minorHAnsi" w:cstheme="majorHAnsi"/>
        </w:rPr>
      </w:pPr>
    </w:p>
    <w:p w:rsidR="003107A5" w:rsidRPr="008F3029" w:rsidRDefault="003107A5" w:rsidP="00370F28">
      <w:pPr>
        <w:rPr>
          <w:rFonts w:asciiTheme="minorHAnsi" w:hAnsiTheme="minorHAnsi" w:cstheme="majorHAnsi"/>
        </w:rPr>
      </w:pPr>
      <w:r w:rsidRPr="008F3029">
        <w:rPr>
          <w:rFonts w:asciiTheme="minorHAnsi" w:hAnsiTheme="minorHAnsi" w:cstheme="majorHAnsi"/>
        </w:rPr>
        <w:t xml:space="preserve">PURPOSE: It is mutual desire of the CONTRACTOR and the SUBCONTRACTOR to provide Child Care Nurse Consultant Services under the IOWA DEPARTMENT OF PUBLIC HEALTH Title V Maternal Health and Child &amp; Adolescent Health program in </w:t>
      </w:r>
      <w:r w:rsidRPr="008F3029">
        <w:rPr>
          <w:rFonts w:asciiTheme="minorHAnsi" w:hAnsiTheme="minorHAnsi" w:cstheme="majorHAnsi"/>
          <w:highlight w:val="yellow"/>
        </w:rPr>
        <w:t>XXX</w:t>
      </w:r>
      <w:r w:rsidRPr="008F3029">
        <w:rPr>
          <w:rFonts w:asciiTheme="minorHAnsi" w:hAnsiTheme="minorHAnsi" w:cstheme="majorHAnsi"/>
        </w:rPr>
        <w:t xml:space="preserve"> County(</w:t>
      </w:r>
      <w:proofErr w:type="spellStart"/>
      <w:r w:rsidRPr="008F3029">
        <w:rPr>
          <w:rFonts w:asciiTheme="minorHAnsi" w:hAnsiTheme="minorHAnsi" w:cstheme="majorHAnsi"/>
        </w:rPr>
        <w:t>ies</w:t>
      </w:r>
      <w:proofErr w:type="spellEnd"/>
      <w:r w:rsidRPr="008F3029">
        <w:rPr>
          <w:rFonts w:asciiTheme="minorHAnsi" w:hAnsiTheme="minorHAnsi" w:cstheme="majorHAnsi"/>
        </w:rPr>
        <w:t xml:space="preserve">). </w:t>
      </w:r>
    </w:p>
    <w:p w:rsidR="006B6DE5" w:rsidRPr="008F3029" w:rsidRDefault="006B6DE5" w:rsidP="00370F28">
      <w:pPr>
        <w:rPr>
          <w:rFonts w:asciiTheme="minorHAnsi" w:hAnsiTheme="minorHAnsi" w:cstheme="majorHAnsi"/>
        </w:rPr>
      </w:pPr>
    </w:p>
    <w:p w:rsidR="006B6DE5" w:rsidRPr="008F3029" w:rsidRDefault="006B6DE5" w:rsidP="006B6DE5">
      <w:pPr>
        <w:rPr>
          <w:rFonts w:asciiTheme="minorHAnsi" w:hAnsiTheme="minorHAnsi"/>
        </w:rPr>
      </w:pPr>
      <w:r w:rsidRPr="008F3029">
        <w:rPr>
          <w:rFonts w:asciiTheme="minorHAnsi" w:hAnsiTheme="minorHAnsi" w:cstheme="minorHAnsi"/>
        </w:rPr>
        <w:t xml:space="preserve">The term of this Agreement shall be October 1, </w:t>
      </w:r>
      <w:r w:rsidRPr="008F3029">
        <w:rPr>
          <w:rFonts w:asciiTheme="minorHAnsi" w:hAnsiTheme="minorHAnsi" w:cstheme="minorHAnsi"/>
          <w:highlight w:val="yellow"/>
        </w:rPr>
        <w:t>20XX</w:t>
      </w:r>
      <w:r w:rsidRPr="008F3029">
        <w:rPr>
          <w:rFonts w:asciiTheme="minorHAnsi" w:hAnsiTheme="minorHAnsi" w:cstheme="minorHAnsi"/>
        </w:rPr>
        <w:t xml:space="preserve"> to September 30, </w:t>
      </w:r>
      <w:r w:rsidRPr="008F3029">
        <w:rPr>
          <w:rFonts w:asciiTheme="minorHAnsi" w:hAnsiTheme="minorHAnsi" w:cstheme="minorHAnsi"/>
          <w:highlight w:val="yellow"/>
        </w:rPr>
        <w:t>20XX</w:t>
      </w:r>
      <w:r w:rsidRPr="008F3029">
        <w:rPr>
          <w:rFonts w:asciiTheme="minorHAnsi" w:hAnsiTheme="minorHAnsi"/>
          <w:highlight w:val="yellow"/>
        </w:rPr>
        <w:t>.</w:t>
      </w:r>
      <w:r w:rsidRPr="008F3029">
        <w:rPr>
          <w:rFonts w:asciiTheme="minorHAnsi" w:hAnsiTheme="minorHAnsi"/>
        </w:rPr>
        <w:t xml:space="preserve"> </w:t>
      </w:r>
    </w:p>
    <w:p w:rsidR="003107A5" w:rsidRPr="008F3029" w:rsidRDefault="003107A5" w:rsidP="00370F28">
      <w:pPr>
        <w:ind w:right="720"/>
        <w:rPr>
          <w:rFonts w:asciiTheme="minorHAnsi" w:hAnsiTheme="minorHAnsi" w:cstheme="majorHAnsi"/>
          <w:b/>
        </w:rPr>
      </w:pPr>
    </w:p>
    <w:p w:rsidR="00955EFD" w:rsidRPr="008F3029" w:rsidRDefault="00955EFD" w:rsidP="00370F28">
      <w:pPr>
        <w:ind w:right="720"/>
        <w:rPr>
          <w:rFonts w:asciiTheme="minorHAnsi" w:hAnsiTheme="minorHAnsi" w:cstheme="majorHAnsi"/>
          <w:b/>
        </w:rPr>
      </w:pPr>
    </w:p>
    <w:tbl>
      <w:tblPr>
        <w:tblW w:w="10959" w:type="dxa"/>
        <w:tblInd w:w="-432" w:type="dxa"/>
        <w:tblLook w:val="01E0" w:firstRow="1" w:lastRow="1" w:firstColumn="1" w:lastColumn="1" w:noHBand="0" w:noVBand="0"/>
      </w:tblPr>
      <w:tblGrid>
        <w:gridCol w:w="10959"/>
      </w:tblGrid>
      <w:tr w:rsidR="00B413FA" w:rsidRPr="008F3029" w:rsidTr="00926EA9">
        <w:tc>
          <w:tcPr>
            <w:tcW w:w="10959" w:type="dxa"/>
          </w:tcPr>
          <w:p w:rsidR="00502375" w:rsidRPr="008F3029" w:rsidRDefault="00502375" w:rsidP="00300B70">
            <w:pPr>
              <w:pStyle w:val="ListParagraph"/>
              <w:numPr>
                <w:ilvl w:val="0"/>
                <w:numId w:val="2"/>
              </w:numPr>
              <w:spacing w:after="240"/>
              <w:ind w:right="720"/>
              <w:rPr>
                <w:rFonts w:asciiTheme="minorHAnsi" w:hAnsiTheme="minorHAnsi" w:cstheme="majorHAnsi"/>
              </w:rPr>
            </w:pPr>
            <w:r w:rsidRPr="008F3029">
              <w:rPr>
                <w:rFonts w:asciiTheme="minorHAnsi" w:hAnsiTheme="minorHAnsi" w:cstheme="majorHAnsi"/>
                <w:b/>
              </w:rPr>
              <w:t xml:space="preserve">Parties to the </w:t>
            </w:r>
            <w:r w:rsidR="003107A5" w:rsidRPr="008F3029">
              <w:rPr>
                <w:rFonts w:asciiTheme="minorHAnsi" w:hAnsiTheme="minorHAnsi" w:cstheme="majorHAnsi"/>
                <w:b/>
              </w:rPr>
              <w:t>MOU</w:t>
            </w:r>
            <w:r w:rsidR="0009588D" w:rsidRPr="008F3029">
              <w:rPr>
                <w:rFonts w:asciiTheme="minorHAnsi" w:hAnsiTheme="minorHAnsi" w:cstheme="majorHAnsi"/>
                <w:b/>
              </w:rPr>
              <w:t>, Contact Person, and Contact Information</w:t>
            </w:r>
            <w:r w:rsidR="003107A5" w:rsidRPr="008F3029">
              <w:rPr>
                <w:rFonts w:asciiTheme="minorHAnsi" w:hAnsiTheme="minorHAnsi" w:cstheme="majorHAnsi"/>
                <w:b/>
              </w:rPr>
              <w:t>:</w:t>
            </w:r>
          </w:p>
          <w:p w:rsidR="00D601E4" w:rsidRPr="008F3029" w:rsidRDefault="00502375" w:rsidP="00370F28">
            <w:pPr>
              <w:ind w:right="720"/>
              <w:rPr>
                <w:rFonts w:asciiTheme="minorHAnsi" w:hAnsiTheme="minorHAnsi" w:cstheme="majorHAnsi"/>
                <w:b/>
              </w:rPr>
            </w:pPr>
            <w:r w:rsidRPr="008F3029">
              <w:rPr>
                <w:rFonts w:asciiTheme="minorHAnsi" w:hAnsiTheme="minorHAnsi" w:cstheme="majorHAnsi"/>
                <w:b/>
              </w:rPr>
              <w:t>A.</w:t>
            </w:r>
            <w:r w:rsidR="0072678E" w:rsidRPr="008F3029">
              <w:rPr>
                <w:rFonts w:asciiTheme="minorHAnsi" w:hAnsiTheme="minorHAnsi" w:cstheme="majorHAnsi"/>
                <w:b/>
              </w:rPr>
              <w:t xml:space="preserve"> </w:t>
            </w:r>
            <w:r w:rsidR="003107A5" w:rsidRPr="008F3029">
              <w:rPr>
                <w:rFonts w:asciiTheme="minorHAnsi" w:hAnsiTheme="minorHAnsi" w:cstheme="majorHAnsi"/>
                <w:b/>
              </w:rPr>
              <w:t>CONTRACTOR</w:t>
            </w:r>
          </w:p>
          <w:p w:rsidR="00502375" w:rsidRPr="008F3029" w:rsidRDefault="0009588D" w:rsidP="00370F28">
            <w:pPr>
              <w:ind w:right="720"/>
              <w:rPr>
                <w:rFonts w:asciiTheme="minorHAnsi" w:hAnsiTheme="minorHAnsi" w:cstheme="majorHAnsi"/>
              </w:rPr>
            </w:pPr>
            <w:r w:rsidRPr="008F3029">
              <w:rPr>
                <w:rFonts w:asciiTheme="minorHAnsi" w:hAnsiTheme="minorHAnsi" w:cstheme="majorHAnsi"/>
              </w:rPr>
              <w:t>Business Name of agency:</w:t>
            </w:r>
          </w:p>
          <w:p w:rsidR="0009588D" w:rsidRPr="008F3029" w:rsidRDefault="0009588D" w:rsidP="00370F28">
            <w:pPr>
              <w:ind w:right="720"/>
              <w:rPr>
                <w:rFonts w:asciiTheme="minorHAnsi" w:hAnsiTheme="minorHAnsi" w:cstheme="majorHAnsi"/>
              </w:rPr>
            </w:pPr>
            <w:r w:rsidRPr="008F3029">
              <w:rPr>
                <w:rFonts w:asciiTheme="minorHAnsi" w:hAnsiTheme="minorHAnsi" w:cstheme="majorHAnsi"/>
              </w:rPr>
              <w:t>Contact Person:</w:t>
            </w:r>
          </w:p>
          <w:p w:rsidR="0009588D" w:rsidRPr="008F3029" w:rsidRDefault="0009588D" w:rsidP="00370F28">
            <w:pPr>
              <w:ind w:right="720"/>
              <w:rPr>
                <w:rFonts w:asciiTheme="minorHAnsi" w:hAnsiTheme="minorHAnsi" w:cstheme="majorHAnsi"/>
              </w:rPr>
            </w:pPr>
            <w:r w:rsidRPr="008F3029">
              <w:rPr>
                <w:rFonts w:asciiTheme="minorHAnsi" w:hAnsiTheme="minorHAnsi" w:cstheme="majorHAnsi"/>
              </w:rPr>
              <w:t>Contact Information:</w:t>
            </w:r>
          </w:p>
          <w:p w:rsidR="0009588D" w:rsidRPr="008F3029" w:rsidRDefault="0009588D" w:rsidP="00370F28">
            <w:pPr>
              <w:ind w:right="720"/>
              <w:rPr>
                <w:rFonts w:asciiTheme="minorHAnsi" w:hAnsiTheme="minorHAnsi" w:cstheme="majorHAnsi"/>
              </w:rPr>
            </w:pPr>
            <w:r w:rsidRPr="008F3029">
              <w:rPr>
                <w:rFonts w:asciiTheme="minorHAnsi" w:hAnsiTheme="minorHAnsi" w:cstheme="majorHAnsi"/>
              </w:rPr>
              <w:t>Business Address:</w:t>
            </w:r>
          </w:p>
          <w:p w:rsidR="0009588D" w:rsidRPr="008F3029" w:rsidRDefault="0009588D" w:rsidP="00370F28">
            <w:pPr>
              <w:ind w:right="720"/>
              <w:rPr>
                <w:rFonts w:asciiTheme="minorHAnsi" w:hAnsiTheme="minorHAnsi" w:cstheme="majorHAnsi"/>
              </w:rPr>
            </w:pPr>
          </w:p>
          <w:p w:rsidR="0009588D" w:rsidRPr="008F3029" w:rsidRDefault="0009588D" w:rsidP="00370F28">
            <w:pPr>
              <w:ind w:right="720"/>
              <w:rPr>
                <w:rFonts w:asciiTheme="minorHAnsi" w:hAnsiTheme="minorHAnsi" w:cstheme="majorHAnsi"/>
              </w:rPr>
            </w:pPr>
          </w:p>
          <w:p w:rsidR="0009588D" w:rsidRPr="008F3029" w:rsidRDefault="0009588D" w:rsidP="00370F28">
            <w:pPr>
              <w:ind w:right="720"/>
              <w:rPr>
                <w:rFonts w:asciiTheme="minorHAnsi" w:hAnsiTheme="minorHAnsi" w:cstheme="majorHAnsi"/>
              </w:rPr>
            </w:pPr>
            <w:r w:rsidRPr="008F3029">
              <w:rPr>
                <w:rFonts w:asciiTheme="minorHAnsi" w:hAnsiTheme="minorHAnsi" w:cstheme="majorHAnsi"/>
              </w:rPr>
              <w:t xml:space="preserve">Telephone:                              </w:t>
            </w:r>
          </w:p>
          <w:p w:rsidR="0009588D" w:rsidRPr="008F3029" w:rsidRDefault="0009588D" w:rsidP="00370F28">
            <w:pPr>
              <w:ind w:right="720"/>
              <w:rPr>
                <w:rFonts w:asciiTheme="minorHAnsi" w:hAnsiTheme="minorHAnsi" w:cstheme="majorHAnsi"/>
              </w:rPr>
            </w:pPr>
            <w:r w:rsidRPr="008F3029">
              <w:rPr>
                <w:rFonts w:asciiTheme="minorHAnsi" w:hAnsiTheme="minorHAnsi" w:cstheme="majorHAnsi"/>
              </w:rPr>
              <w:t>Email:</w:t>
            </w:r>
          </w:p>
          <w:p w:rsidR="0009588D" w:rsidRPr="008F3029" w:rsidRDefault="0009588D" w:rsidP="00370F28">
            <w:pPr>
              <w:ind w:right="720"/>
              <w:rPr>
                <w:rFonts w:asciiTheme="minorHAnsi" w:hAnsiTheme="minorHAnsi" w:cstheme="majorHAnsi"/>
              </w:rPr>
            </w:pPr>
            <w:r w:rsidRPr="008F3029">
              <w:rPr>
                <w:rFonts w:asciiTheme="minorHAnsi" w:hAnsiTheme="minorHAnsi" w:cstheme="majorHAnsi"/>
              </w:rPr>
              <w:t xml:space="preserve">Website: </w:t>
            </w:r>
          </w:p>
          <w:p w:rsidR="0009588D" w:rsidRPr="008F3029" w:rsidRDefault="0009588D" w:rsidP="00370F28">
            <w:pPr>
              <w:ind w:right="720"/>
              <w:rPr>
                <w:rFonts w:asciiTheme="minorHAnsi" w:hAnsiTheme="minorHAnsi" w:cstheme="majorHAnsi"/>
              </w:rPr>
            </w:pPr>
          </w:p>
          <w:p w:rsidR="00502375" w:rsidRPr="008F3029" w:rsidRDefault="00502375" w:rsidP="00370F28">
            <w:pPr>
              <w:ind w:right="720"/>
              <w:rPr>
                <w:rFonts w:asciiTheme="minorHAnsi" w:hAnsiTheme="minorHAnsi" w:cstheme="majorHAnsi"/>
                <w:b/>
              </w:rPr>
            </w:pPr>
            <w:r w:rsidRPr="008F3029">
              <w:rPr>
                <w:rFonts w:asciiTheme="minorHAnsi" w:hAnsiTheme="minorHAnsi" w:cstheme="majorHAnsi"/>
                <w:b/>
              </w:rPr>
              <w:t>B.</w:t>
            </w:r>
            <w:r w:rsidR="0072678E" w:rsidRPr="008F3029">
              <w:rPr>
                <w:rFonts w:asciiTheme="minorHAnsi" w:hAnsiTheme="minorHAnsi" w:cstheme="majorHAnsi"/>
                <w:b/>
              </w:rPr>
              <w:t xml:space="preserve"> </w:t>
            </w:r>
            <w:r w:rsidR="003107A5" w:rsidRPr="008F3029">
              <w:rPr>
                <w:rFonts w:asciiTheme="minorHAnsi" w:hAnsiTheme="minorHAnsi" w:cstheme="majorHAnsi"/>
                <w:b/>
              </w:rPr>
              <w:t xml:space="preserve"> SUBCONTRACTOR</w:t>
            </w:r>
          </w:p>
          <w:p w:rsidR="0009588D" w:rsidRPr="008F3029" w:rsidRDefault="0009588D" w:rsidP="00370F28">
            <w:pPr>
              <w:ind w:right="720"/>
              <w:rPr>
                <w:rFonts w:asciiTheme="minorHAnsi" w:hAnsiTheme="minorHAnsi" w:cstheme="majorHAnsi"/>
              </w:rPr>
            </w:pPr>
            <w:r w:rsidRPr="008F3029">
              <w:rPr>
                <w:rFonts w:asciiTheme="minorHAnsi" w:hAnsiTheme="minorHAnsi" w:cstheme="majorHAnsi"/>
              </w:rPr>
              <w:t>Name of agency:</w:t>
            </w:r>
          </w:p>
          <w:p w:rsidR="0009588D" w:rsidRPr="008F3029" w:rsidRDefault="0009588D" w:rsidP="00370F28">
            <w:pPr>
              <w:ind w:right="720"/>
              <w:rPr>
                <w:rFonts w:asciiTheme="minorHAnsi" w:hAnsiTheme="minorHAnsi" w:cstheme="majorHAnsi"/>
              </w:rPr>
            </w:pPr>
            <w:r w:rsidRPr="008F3029">
              <w:rPr>
                <w:rFonts w:asciiTheme="minorHAnsi" w:hAnsiTheme="minorHAnsi" w:cstheme="majorHAnsi"/>
              </w:rPr>
              <w:t>Contact Person:</w:t>
            </w:r>
          </w:p>
          <w:p w:rsidR="0009588D" w:rsidRPr="008F3029" w:rsidRDefault="0009588D" w:rsidP="00370F28">
            <w:pPr>
              <w:ind w:right="720"/>
              <w:rPr>
                <w:rFonts w:asciiTheme="minorHAnsi" w:hAnsiTheme="minorHAnsi" w:cstheme="majorHAnsi"/>
              </w:rPr>
            </w:pPr>
            <w:r w:rsidRPr="008F3029">
              <w:rPr>
                <w:rFonts w:asciiTheme="minorHAnsi" w:hAnsiTheme="minorHAnsi" w:cstheme="majorHAnsi"/>
              </w:rPr>
              <w:t>Contact Information:</w:t>
            </w:r>
          </w:p>
          <w:p w:rsidR="0009588D" w:rsidRPr="008F3029" w:rsidRDefault="0009588D" w:rsidP="00370F28">
            <w:pPr>
              <w:ind w:right="720"/>
              <w:rPr>
                <w:rFonts w:asciiTheme="minorHAnsi" w:hAnsiTheme="minorHAnsi" w:cstheme="majorHAnsi"/>
              </w:rPr>
            </w:pPr>
            <w:r w:rsidRPr="008F3029">
              <w:rPr>
                <w:rFonts w:asciiTheme="minorHAnsi" w:hAnsiTheme="minorHAnsi" w:cstheme="majorHAnsi"/>
              </w:rPr>
              <w:t>Business Address:</w:t>
            </w:r>
          </w:p>
          <w:p w:rsidR="0009588D" w:rsidRPr="008F3029" w:rsidRDefault="0009588D" w:rsidP="00370F28">
            <w:pPr>
              <w:ind w:right="720"/>
              <w:rPr>
                <w:rFonts w:asciiTheme="minorHAnsi" w:hAnsiTheme="minorHAnsi" w:cstheme="majorHAnsi"/>
              </w:rPr>
            </w:pPr>
          </w:p>
          <w:p w:rsidR="0009588D" w:rsidRPr="008F3029" w:rsidRDefault="0009588D" w:rsidP="00370F28">
            <w:pPr>
              <w:ind w:right="720"/>
              <w:rPr>
                <w:rFonts w:asciiTheme="minorHAnsi" w:hAnsiTheme="minorHAnsi" w:cstheme="majorHAnsi"/>
              </w:rPr>
            </w:pPr>
          </w:p>
          <w:p w:rsidR="0009588D" w:rsidRPr="008F3029" w:rsidRDefault="0009588D" w:rsidP="00370F28">
            <w:pPr>
              <w:ind w:right="720"/>
              <w:rPr>
                <w:rFonts w:asciiTheme="minorHAnsi" w:hAnsiTheme="minorHAnsi" w:cstheme="majorHAnsi"/>
              </w:rPr>
            </w:pPr>
            <w:r w:rsidRPr="008F3029">
              <w:rPr>
                <w:rFonts w:asciiTheme="minorHAnsi" w:hAnsiTheme="minorHAnsi" w:cstheme="majorHAnsi"/>
              </w:rPr>
              <w:t xml:space="preserve">Telephone:                               </w:t>
            </w:r>
          </w:p>
          <w:p w:rsidR="0009588D" w:rsidRPr="008F3029" w:rsidRDefault="0009588D" w:rsidP="00370F28">
            <w:pPr>
              <w:ind w:right="720"/>
              <w:rPr>
                <w:rFonts w:asciiTheme="minorHAnsi" w:hAnsiTheme="minorHAnsi" w:cstheme="majorHAnsi"/>
              </w:rPr>
            </w:pPr>
            <w:r w:rsidRPr="008F3029">
              <w:rPr>
                <w:rFonts w:asciiTheme="minorHAnsi" w:hAnsiTheme="minorHAnsi" w:cstheme="majorHAnsi"/>
              </w:rPr>
              <w:t>Email:</w:t>
            </w:r>
          </w:p>
          <w:p w:rsidR="0009588D" w:rsidRPr="008F3029" w:rsidRDefault="0009588D" w:rsidP="00370F28">
            <w:pPr>
              <w:ind w:right="720"/>
              <w:rPr>
                <w:rFonts w:asciiTheme="minorHAnsi" w:hAnsiTheme="minorHAnsi" w:cstheme="majorHAnsi"/>
              </w:rPr>
            </w:pPr>
            <w:r w:rsidRPr="008F3029">
              <w:rPr>
                <w:rFonts w:asciiTheme="minorHAnsi" w:hAnsiTheme="minorHAnsi" w:cstheme="majorHAnsi"/>
              </w:rPr>
              <w:t xml:space="preserve">Website: </w:t>
            </w:r>
          </w:p>
          <w:p w:rsidR="006B6DE5" w:rsidRPr="008F3029" w:rsidRDefault="006B6DE5" w:rsidP="00370F28">
            <w:pPr>
              <w:ind w:right="720"/>
              <w:rPr>
                <w:rFonts w:asciiTheme="minorHAnsi" w:hAnsiTheme="minorHAnsi" w:cstheme="majorHAnsi"/>
              </w:rPr>
            </w:pPr>
          </w:p>
          <w:p w:rsidR="00930C09" w:rsidRPr="008F3029" w:rsidRDefault="00930C09" w:rsidP="00370F28">
            <w:pPr>
              <w:ind w:right="720"/>
              <w:rPr>
                <w:rFonts w:asciiTheme="minorHAnsi" w:hAnsiTheme="minorHAnsi" w:cstheme="majorHAnsi"/>
              </w:rPr>
            </w:pPr>
          </w:p>
        </w:tc>
      </w:tr>
      <w:tr w:rsidR="00B413FA" w:rsidRPr="008F3029" w:rsidTr="00926EA9">
        <w:tc>
          <w:tcPr>
            <w:tcW w:w="10959" w:type="dxa"/>
          </w:tcPr>
          <w:p w:rsidR="00502375" w:rsidRPr="008F3029" w:rsidRDefault="00502375" w:rsidP="00300B70">
            <w:pPr>
              <w:pStyle w:val="ListParagraph"/>
              <w:numPr>
                <w:ilvl w:val="0"/>
                <w:numId w:val="2"/>
              </w:numPr>
              <w:ind w:right="720"/>
              <w:rPr>
                <w:rFonts w:asciiTheme="minorHAnsi" w:hAnsiTheme="minorHAnsi" w:cstheme="majorHAnsi"/>
                <w:b/>
              </w:rPr>
            </w:pPr>
            <w:r w:rsidRPr="008F3029">
              <w:rPr>
                <w:rFonts w:asciiTheme="minorHAnsi" w:hAnsiTheme="minorHAnsi" w:cstheme="majorHAnsi"/>
                <w:b/>
              </w:rPr>
              <w:lastRenderedPageBreak/>
              <w:t>Introduction</w:t>
            </w:r>
            <w:r w:rsidR="0009588D" w:rsidRPr="008F3029">
              <w:rPr>
                <w:rFonts w:asciiTheme="minorHAnsi" w:hAnsiTheme="minorHAnsi" w:cstheme="majorHAnsi"/>
                <w:b/>
              </w:rPr>
              <w:t xml:space="preserve"> and Background </w:t>
            </w:r>
          </w:p>
          <w:p w:rsidR="00262BCF" w:rsidRPr="008F3029" w:rsidRDefault="00262BCF" w:rsidP="00370F28">
            <w:pPr>
              <w:ind w:right="720"/>
              <w:rPr>
                <w:rFonts w:asciiTheme="minorHAnsi" w:hAnsiTheme="minorHAnsi" w:cstheme="majorHAnsi"/>
                <w:b/>
              </w:rPr>
            </w:pPr>
          </w:p>
          <w:p w:rsidR="00B413FA" w:rsidRPr="008F3029" w:rsidRDefault="00B413FA" w:rsidP="00370F28">
            <w:pPr>
              <w:pStyle w:val="Default"/>
              <w:ind w:right="720"/>
              <w:rPr>
                <w:rFonts w:asciiTheme="minorHAnsi" w:hAnsiTheme="minorHAnsi" w:cstheme="majorHAnsi"/>
                <w:color w:val="auto"/>
              </w:rPr>
            </w:pPr>
            <w:r w:rsidRPr="008F3029">
              <w:rPr>
                <w:rFonts w:asciiTheme="minorHAnsi" w:hAnsiTheme="minorHAnsi" w:cstheme="majorHAnsi"/>
                <w:color w:val="auto"/>
              </w:rPr>
              <w:t>MH and CAH programs promote the development of community-based systems of preventive health care for pregnant women, children ages 0 through 22, and their families.</w:t>
            </w:r>
          </w:p>
          <w:p w:rsidR="00430020" w:rsidRPr="008F3029" w:rsidRDefault="00B413FA" w:rsidP="00430020">
            <w:pPr>
              <w:pStyle w:val="Default"/>
              <w:ind w:right="720"/>
              <w:rPr>
                <w:rFonts w:asciiTheme="minorHAnsi" w:hAnsiTheme="minorHAnsi" w:cstheme="majorHAnsi"/>
                <w:color w:val="auto"/>
              </w:rPr>
            </w:pPr>
            <w:r w:rsidRPr="008F3029">
              <w:rPr>
                <w:rFonts w:asciiTheme="minorHAnsi" w:hAnsiTheme="minorHAnsi" w:cstheme="majorHAnsi"/>
                <w:color w:val="auto"/>
              </w:rPr>
              <w:t>Goals of the MCAH programs are to:</w:t>
            </w:r>
          </w:p>
          <w:p w:rsidR="00430020" w:rsidRPr="008F3029" w:rsidRDefault="00B413FA" w:rsidP="00430020">
            <w:pPr>
              <w:pStyle w:val="Default"/>
              <w:numPr>
                <w:ilvl w:val="0"/>
                <w:numId w:val="1"/>
              </w:numPr>
              <w:ind w:right="720"/>
              <w:rPr>
                <w:rFonts w:asciiTheme="minorHAnsi" w:hAnsiTheme="minorHAnsi" w:cstheme="majorHAnsi"/>
                <w:color w:val="auto"/>
              </w:rPr>
            </w:pPr>
            <w:r w:rsidRPr="008F3029">
              <w:rPr>
                <w:rFonts w:asciiTheme="minorHAnsi" w:hAnsiTheme="minorHAnsi" w:cstheme="majorHAnsi"/>
                <w:color w:val="auto"/>
              </w:rPr>
              <w:t>Promote the health of mothers, children, and adolescents by ensuring access to quality MH and CAH preventive health services (including oral health care), especially for low-income families or families with limited availability of health services.</w:t>
            </w:r>
          </w:p>
          <w:p w:rsidR="00B413FA" w:rsidRPr="008F3029" w:rsidRDefault="00B413FA" w:rsidP="00430020">
            <w:pPr>
              <w:pStyle w:val="Default"/>
              <w:numPr>
                <w:ilvl w:val="0"/>
                <w:numId w:val="1"/>
              </w:numPr>
              <w:ind w:right="720"/>
              <w:rPr>
                <w:rFonts w:asciiTheme="minorHAnsi" w:hAnsiTheme="minorHAnsi" w:cstheme="majorHAnsi"/>
                <w:color w:val="auto"/>
              </w:rPr>
            </w:pPr>
            <w:r w:rsidRPr="008F3029">
              <w:rPr>
                <w:rFonts w:asciiTheme="minorHAnsi" w:hAnsiTheme="minorHAnsi" w:cstheme="majorHAnsi"/>
                <w:color w:val="auto"/>
              </w:rPr>
              <w:t>Reduce infant mortality and the incidence of preventable diseases and disabling conditions.</w:t>
            </w:r>
          </w:p>
          <w:p w:rsidR="00B413FA" w:rsidRPr="008F3029" w:rsidRDefault="00B413FA" w:rsidP="00430020">
            <w:pPr>
              <w:pStyle w:val="Default"/>
              <w:numPr>
                <w:ilvl w:val="0"/>
                <w:numId w:val="1"/>
              </w:numPr>
              <w:ind w:right="720"/>
              <w:rPr>
                <w:rFonts w:asciiTheme="minorHAnsi" w:hAnsiTheme="minorHAnsi" w:cstheme="majorHAnsi"/>
                <w:color w:val="auto"/>
              </w:rPr>
            </w:pPr>
            <w:r w:rsidRPr="008F3029">
              <w:rPr>
                <w:rFonts w:asciiTheme="minorHAnsi" w:hAnsiTheme="minorHAnsi" w:cstheme="majorHAnsi"/>
                <w:color w:val="auto"/>
              </w:rPr>
              <w:t xml:space="preserve">Increase the number of children and adolescents appropriately immunized against disease. </w:t>
            </w:r>
          </w:p>
          <w:p w:rsidR="00B413FA" w:rsidRPr="008F3029" w:rsidRDefault="00B413FA" w:rsidP="00370F28">
            <w:pPr>
              <w:pStyle w:val="Default"/>
              <w:ind w:right="720"/>
              <w:rPr>
                <w:rFonts w:asciiTheme="minorHAnsi" w:hAnsiTheme="minorHAnsi" w:cstheme="majorHAnsi"/>
                <w:color w:val="auto"/>
              </w:rPr>
            </w:pPr>
          </w:p>
          <w:p w:rsidR="00B413FA" w:rsidRPr="008F3029" w:rsidRDefault="00B413FA" w:rsidP="00370F28">
            <w:pPr>
              <w:pStyle w:val="Default"/>
              <w:ind w:right="720"/>
              <w:rPr>
                <w:rFonts w:asciiTheme="minorHAnsi" w:hAnsiTheme="minorHAnsi" w:cstheme="majorHAnsi"/>
                <w:color w:val="auto"/>
              </w:rPr>
            </w:pPr>
            <w:r w:rsidRPr="008F3029">
              <w:rPr>
                <w:rFonts w:asciiTheme="minorHAnsi" w:hAnsiTheme="minorHAnsi" w:cstheme="majorHAnsi"/>
                <w:color w:val="auto"/>
              </w:rPr>
              <w:t xml:space="preserve">Fundamental to MH and CAH programs are services that are family-centered, community-based, collaborative, comprehensive, accessible, flexible, coordinated, culturally competent, and developmentally appropriate. </w:t>
            </w:r>
          </w:p>
          <w:p w:rsidR="00B413FA" w:rsidRPr="008F3029" w:rsidRDefault="00B413FA" w:rsidP="00370F28">
            <w:pPr>
              <w:ind w:right="720"/>
              <w:rPr>
                <w:rFonts w:asciiTheme="minorHAnsi" w:hAnsiTheme="minorHAnsi" w:cstheme="majorHAnsi"/>
              </w:rPr>
            </w:pPr>
          </w:p>
          <w:p w:rsidR="00DA5DC7" w:rsidRPr="008F3029" w:rsidRDefault="00DA5DC7" w:rsidP="00370F28">
            <w:pPr>
              <w:pStyle w:val="Default"/>
              <w:ind w:right="720"/>
              <w:rPr>
                <w:rFonts w:asciiTheme="minorHAnsi" w:hAnsiTheme="minorHAnsi" w:cstheme="majorHAnsi"/>
                <w:color w:val="auto"/>
              </w:rPr>
            </w:pPr>
            <w:r w:rsidRPr="008F3029">
              <w:rPr>
                <w:rFonts w:asciiTheme="minorHAnsi" w:hAnsiTheme="minorHAnsi" w:cstheme="majorHAnsi"/>
                <w:color w:val="auto"/>
              </w:rPr>
              <w:t xml:space="preserve">MCAH Agencies provide oversight and leadership for local CCNC programs by hiring, subcontracting, or collaborating with a community partner per Iowa </w:t>
            </w:r>
            <w:r w:rsidR="00430020" w:rsidRPr="008F3029">
              <w:rPr>
                <w:rFonts w:asciiTheme="minorHAnsi" w:hAnsiTheme="minorHAnsi" w:cstheme="majorHAnsi"/>
                <w:color w:val="auto"/>
              </w:rPr>
              <w:t>law</w:t>
            </w:r>
            <w:r w:rsidRPr="008F3029">
              <w:rPr>
                <w:rFonts w:asciiTheme="minorHAnsi" w:hAnsiTheme="minorHAnsi" w:cstheme="majorHAnsi"/>
                <w:color w:val="auto"/>
              </w:rPr>
              <w:t xml:space="preserve"> (</w:t>
            </w:r>
            <w:hyperlink r:id="rId9" w:history="1">
              <w:r w:rsidRPr="008F3029">
                <w:rPr>
                  <w:rStyle w:val="Hyperlink"/>
                  <w:rFonts w:asciiTheme="minorHAnsi" w:hAnsiTheme="minorHAnsi" w:cstheme="majorHAnsi"/>
                  <w:color w:val="auto"/>
                </w:rPr>
                <w:t>IAC 441-118</w:t>
              </w:r>
            </w:hyperlink>
            <w:r w:rsidRPr="008F3029">
              <w:rPr>
                <w:rFonts w:asciiTheme="minorHAnsi" w:hAnsiTheme="minorHAnsi" w:cstheme="majorHAnsi"/>
                <w:color w:val="auto"/>
              </w:rPr>
              <w:t>).</w:t>
            </w:r>
            <w:r w:rsidR="00EA6AC0" w:rsidRPr="008F3029">
              <w:rPr>
                <w:rFonts w:asciiTheme="minorHAnsi" w:hAnsiTheme="minorHAnsi" w:cstheme="majorHAnsi"/>
                <w:color w:val="333333"/>
                <w:shd w:val="clear" w:color="auto" w:fill="FFFFFF"/>
              </w:rPr>
              <w:t xml:space="preserve"> </w:t>
            </w:r>
            <w:r w:rsidR="00EA6AC0" w:rsidRPr="008F3029">
              <w:rPr>
                <w:rFonts w:asciiTheme="minorHAnsi" w:hAnsiTheme="minorHAnsi" w:cstheme="majorHAnsi"/>
                <w:color w:val="auto"/>
              </w:rPr>
              <w:t>Healthy Child Care Iowa supports MCAH agencies to define the role and responsibilities of the Child Care Nurse Consultant in their service area. </w:t>
            </w:r>
          </w:p>
          <w:p w:rsidR="00DA5DC7" w:rsidRPr="008F3029" w:rsidRDefault="00DA5DC7" w:rsidP="00370F28">
            <w:pPr>
              <w:ind w:right="720"/>
              <w:rPr>
                <w:rFonts w:asciiTheme="minorHAnsi" w:hAnsiTheme="minorHAnsi" w:cstheme="majorHAnsi"/>
              </w:rPr>
            </w:pPr>
          </w:p>
        </w:tc>
      </w:tr>
      <w:tr w:rsidR="00B413FA" w:rsidRPr="008F3029" w:rsidTr="00926EA9">
        <w:trPr>
          <w:trHeight w:val="918"/>
        </w:trPr>
        <w:tc>
          <w:tcPr>
            <w:tcW w:w="10959" w:type="dxa"/>
          </w:tcPr>
          <w:p w:rsidR="00DA5DC7" w:rsidRPr="008F3029" w:rsidRDefault="00DA5DC7" w:rsidP="00370F28">
            <w:pPr>
              <w:pStyle w:val="Default"/>
              <w:ind w:right="720"/>
              <w:rPr>
                <w:rFonts w:asciiTheme="minorHAnsi" w:hAnsiTheme="minorHAnsi" w:cstheme="majorHAnsi"/>
                <w:color w:val="auto"/>
              </w:rPr>
            </w:pPr>
            <w:r w:rsidRPr="008F3029">
              <w:rPr>
                <w:rFonts w:asciiTheme="minorHAnsi" w:hAnsiTheme="minorHAnsi" w:cstheme="majorHAnsi"/>
                <w:color w:val="auto"/>
              </w:rPr>
              <w:t xml:space="preserve">CCNCs are defined in the Iowa Administrative Code 441-Chapter 118: </w:t>
            </w:r>
          </w:p>
          <w:p w:rsidR="00955EFD" w:rsidRPr="008F3029" w:rsidRDefault="00DA5DC7" w:rsidP="00370F28">
            <w:pPr>
              <w:ind w:left="720" w:right="2115"/>
              <w:rPr>
                <w:rFonts w:asciiTheme="minorHAnsi" w:hAnsiTheme="minorHAnsi" w:cstheme="majorHAnsi"/>
                <w:b/>
              </w:rPr>
            </w:pPr>
            <w:r w:rsidRPr="008F3029">
              <w:rPr>
                <w:rFonts w:asciiTheme="minorHAnsi" w:hAnsiTheme="minorHAnsi" w:cstheme="majorHAnsi"/>
              </w:rPr>
              <w:t>“Child care nurse consultant” means a registered nurse licensed in the state of Iowa who has completed training using a nationally approved curriculum for health and safety in child care and early education. The child care nurse consultant provides on–site consultation, technical assistance, and training to child care and early education providers regarding health and safety. The child care nurse consultant is employed by or has a written agreement with the local Title V MCH agency or contracts for service delivery directly through the state-level Title V program administered by IDPH, BFH.</w:t>
            </w:r>
          </w:p>
          <w:p w:rsidR="00C12AD5" w:rsidRPr="008F3029" w:rsidRDefault="00C12AD5" w:rsidP="00370F28">
            <w:pPr>
              <w:ind w:right="720"/>
              <w:rPr>
                <w:rFonts w:asciiTheme="minorHAnsi" w:hAnsiTheme="minorHAnsi" w:cstheme="majorHAnsi"/>
                <w:b/>
              </w:rPr>
            </w:pPr>
          </w:p>
          <w:p w:rsidR="00C12AD5" w:rsidRPr="008F3029" w:rsidRDefault="00C12AD5" w:rsidP="00370F28">
            <w:pPr>
              <w:ind w:right="720"/>
              <w:rPr>
                <w:rFonts w:asciiTheme="minorHAnsi" w:hAnsiTheme="minorHAnsi" w:cstheme="majorHAnsi"/>
              </w:rPr>
            </w:pPr>
            <w:r w:rsidRPr="008F3029">
              <w:rPr>
                <w:rFonts w:asciiTheme="minorHAnsi" w:hAnsiTheme="minorHAnsi" w:cstheme="majorHAnsi"/>
              </w:rPr>
              <w:t>Child Care Nurse Consultation is an evidence-based practice that positively impacts child health outcomes and the quality of child care programs.</w:t>
            </w:r>
            <w:r w:rsidRPr="008F3029">
              <w:rPr>
                <w:rFonts w:asciiTheme="minorHAnsi" w:hAnsiTheme="minorHAnsi" w:cstheme="majorHAnsi"/>
                <w:vertAlign w:val="superscript"/>
              </w:rPr>
              <w:footnoteReference w:id="1"/>
            </w:r>
            <w:r w:rsidRPr="008F3029">
              <w:rPr>
                <w:rFonts w:asciiTheme="minorHAnsi" w:hAnsiTheme="minorHAnsi" w:cstheme="majorHAnsi"/>
              </w:rPr>
              <w:t xml:space="preserve">  The Child Care Nurse Consultant Program supports child care providers in meeting the health and safety needs of children in their care by providing outreach, on-site assessment, education, training, referral, special health care needs planning, and QRS assessment tools.  The Child Care Nurse Consultant is a vital resource for child care providers at the local level.</w:t>
            </w:r>
          </w:p>
          <w:p w:rsidR="00955EFD" w:rsidRPr="008F3029" w:rsidRDefault="00955EFD" w:rsidP="00370F28">
            <w:pPr>
              <w:ind w:right="720"/>
              <w:rPr>
                <w:rFonts w:asciiTheme="minorHAnsi" w:hAnsiTheme="minorHAnsi" w:cstheme="majorHAnsi"/>
                <w:b/>
              </w:rPr>
            </w:pPr>
          </w:p>
          <w:p w:rsidR="00930C09" w:rsidRPr="008F3029" w:rsidRDefault="00930C09" w:rsidP="00370F28">
            <w:pPr>
              <w:ind w:right="720"/>
              <w:rPr>
                <w:rFonts w:asciiTheme="minorHAnsi" w:hAnsiTheme="minorHAnsi" w:cstheme="majorHAnsi"/>
                <w:b/>
              </w:rPr>
            </w:pPr>
          </w:p>
          <w:p w:rsidR="006B6DE5" w:rsidRPr="008F3029" w:rsidRDefault="006B6DE5" w:rsidP="00370F28">
            <w:pPr>
              <w:ind w:right="720"/>
              <w:rPr>
                <w:rFonts w:asciiTheme="minorHAnsi" w:hAnsiTheme="minorHAnsi" w:cstheme="majorHAnsi"/>
                <w:b/>
              </w:rPr>
            </w:pPr>
          </w:p>
          <w:p w:rsidR="00502375" w:rsidRPr="008F3029" w:rsidRDefault="00D94D61" w:rsidP="00300B70">
            <w:pPr>
              <w:pStyle w:val="ListParagraph"/>
              <w:numPr>
                <w:ilvl w:val="0"/>
                <w:numId w:val="2"/>
              </w:numPr>
              <w:ind w:right="720"/>
              <w:rPr>
                <w:rFonts w:asciiTheme="minorHAnsi" w:hAnsiTheme="minorHAnsi" w:cstheme="majorHAnsi"/>
              </w:rPr>
            </w:pPr>
            <w:r w:rsidRPr="008F3029">
              <w:rPr>
                <w:rFonts w:asciiTheme="minorHAnsi" w:hAnsiTheme="minorHAnsi" w:cstheme="majorHAnsi"/>
                <w:b/>
              </w:rPr>
              <w:lastRenderedPageBreak/>
              <w:t>P</w:t>
            </w:r>
            <w:r w:rsidR="00502375" w:rsidRPr="008F3029">
              <w:rPr>
                <w:rFonts w:asciiTheme="minorHAnsi" w:hAnsiTheme="minorHAnsi" w:cstheme="majorHAnsi"/>
                <w:b/>
              </w:rPr>
              <w:t>urpose</w:t>
            </w:r>
            <w:r w:rsidR="0009588D" w:rsidRPr="008F3029">
              <w:rPr>
                <w:rFonts w:asciiTheme="minorHAnsi" w:hAnsiTheme="minorHAnsi" w:cstheme="majorHAnsi"/>
                <w:b/>
              </w:rPr>
              <w:t xml:space="preserve"> of </w:t>
            </w:r>
            <w:r w:rsidR="00F006D0" w:rsidRPr="008F3029">
              <w:rPr>
                <w:rFonts w:asciiTheme="minorHAnsi" w:hAnsiTheme="minorHAnsi" w:cstheme="majorHAnsi"/>
                <w:b/>
              </w:rPr>
              <w:t>MOU</w:t>
            </w:r>
          </w:p>
          <w:p w:rsidR="00D94D61" w:rsidRPr="008F3029" w:rsidRDefault="006D0C3A" w:rsidP="00370F28">
            <w:pPr>
              <w:ind w:right="720"/>
              <w:rPr>
                <w:rFonts w:asciiTheme="minorHAnsi" w:hAnsiTheme="minorHAnsi" w:cstheme="majorHAnsi"/>
              </w:rPr>
            </w:pPr>
            <w:r w:rsidRPr="008F3029">
              <w:rPr>
                <w:rFonts w:asciiTheme="minorHAnsi" w:hAnsiTheme="minorHAnsi" w:cstheme="majorHAnsi"/>
              </w:rPr>
              <w:t xml:space="preserve">The purpose of the </w:t>
            </w:r>
            <w:r w:rsidR="00F006D0" w:rsidRPr="008F3029">
              <w:rPr>
                <w:rFonts w:asciiTheme="minorHAnsi" w:hAnsiTheme="minorHAnsi" w:cstheme="majorHAnsi"/>
              </w:rPr>
              <w:t>MOU</w:t>
            </w:r>
            <w:r w:rsidRPr="008F3029">
              <w:rPr>
                <w:rFonts w:asciiTheme="minorHAnsi" w:hAnsiTheme="minorHAnsi" w:cstheme="majorHAnsi"/>
              </w:rPr>
              <w:t xml:space="preserve"> is to:</w:t>
            </w:r>
          </w:p>
          <w:p w:rsidR="00D94D61" w:rsidRPr="008F3029" w:rsidRDefault="006D0C3A" w:rsidP="00300B70">
            <w:pPr>
              <w:pStyle w:val="ListParagraph"/>
              <w:numPr>
                <w:ilvl w:val="0"/>
                <w:numId w:val="3"/>
              </w:numPr>
              <w:ind w:right="720"/>
              <w:rPr>
                <w:rFonts w:asciiTheme="minorHAnsi" w:hAnsiTheme="minorHAnsi" w:cstheme="majorHAnsi"/>
              </w:rPr>
            </w:pPr>
            <w:r w:rsidRPr="008F3029">
              <w:rPr>
                <w:rFonts w:asciiTheme="minorHAnsi" w:hAnsiTheme="minorHAnsi" w:cstheme="majorHAnsi"/>
              </w:rPr>
              <w:t xml:space="preserve">Form a </w:t>
            </w:r>
            <w:r w:rsidR="00430020" w:rsidRPr="008F3029">
              <w:rPr>
                <w:rFonts w:asciiTheme="minorHAnsi" w:hAnsiTheme="minorHAnsi" w:cstheme="majorHAnsi"/>
              </w:rPr>
              <w:t>collaboration</w:t>
            </w:r>
            <w:r w:rsidRPr="008F3029">
              <w:rPr>
                <w:rFonts w:asciiTheme="minorHAnsi" w:hAnsiTheme="minorHAnsi" w:cstheme="majorHAnsi"/>
              </w:rPr>
              <w:t xml:space="preserve"> to improve the health and safety policy and practice in child care businesses</w:t>
            </w:r>
          </w:p>
          <w:p w:rsidR="00CD62ED" w:rsidRPr="008F3029" w:rsidRDefault="006D0C3A" w:rsidP="00300B70">
            <w:pPr>
              <w:pStyle w:val="ListParagraph"/>
              <w:numPr>
                <w:ilvl w:val="0"/>
                <w:numId w:val="3"/>
              </w:numPr>
              <w:ind w:right="720"/>
              <w:rPr>
                <w:rFonts w:asciiTheme="minorHAnsi" w:hAnsiTheme="minorHAnsi" w:cstheme="majorHAnsi"/>
              </w:rPr>
            </w:pPr>
            <w:r w:rsidRPr="008F3029">
              <w:rPr>
                <w:rFonts w:asciiTheme="minorHAnsi" w:hAnsiTheme="minorHAnsi" w:cstheme="majorHAnsi"/>
              </w:rPr>
              <w:t xml:space="preserve">Define the business relationship and practices between the </w:t>
            </w:r>
            <w:r w:rsidR="00CD62ED" w:rsidRPr="008F3029">
              <w:rPr>
                <w:rFonts w:asciiTheme="minorHAnsi" w:hAnsiTheme="minorHAnsi" w:cstheme="majorHAnsi"/>
              </w:rPr>
              <w:t>CONTRACTOR and SUBCONTRACTOR</w:t>
            </w:r>
          </w:p>
          <w:p w:rsidR="006D0C3A" w:rsidRPr="008F3029" w:rsidRDefault="006D0C3A" w:rsidP="00300B70">
            <w:pPr>
              <w:pStyle w:val="ListParagraph"/>
              <w:numPr>
                <w:ilvl w:val="0"/>
                <w:numId w:val="3"/>
              </w:numPr>
              <w:ind w:right="720"/>
              <w:rPr>
                <w:rFonts w:asciiTheme="minorHAnsi" w:hAnsiTheme="minorHAnsi" w:cstheme="majorHAnsi"/>
              </w:rPr>
            </w:pPr>
            <w:r w:rsidRPr="008F3029">
              <w:rPr>
                <w:rFonts w:asciiTheme="minorHAnsi" w:hAnsiTheme="minorHAnsi" w:cstheme="majorHAnsi"/>
              </w:rPr>
              <w:t>Define resources (human and material) available to</w:t>
            </w:r>
            <w:r w:rsidR="00CD62ED" w:rsidRPr="008F3029">
              <w:rPr>
                <w:rFonts w:asciiTheme="minorHAnsi" w:hAnsiTheme="minorHAnsi" w:cstheme="majorHAnsi"/>
              </w:rPr>
              <w:t xml:space="preserve"> support the CCNC program </w:t>
            </w:r>
            <w:r w:rsidRPr="008F3029">
              <w:rPr>
                <w:rFonts w:asciiTheme="minorHAnsi" w:hAnsiTheme="minorHAnsi" w:cstheme="majorHAnsi"/>
              </w:rPr>
              <w:t>to assure healthy, safe</w:t>
            </w:r>
            <w:r w:rsidR="00354D2C" w:rsidRPr="008F3029">
              <w:rPr>
                <w:rFonts w:asciiTheme="minorHAnsi" w:hAnsiTheme="minorHAnsi" w:cstheme="majorHAnsi"/>
              </w:rPr>
              <w:t>,</w:t>
            </w:r>
            <w:r w:rsidRPr="008F3029">
              <w:rPr>
                <w:rFonts w:asciiTheme="minorHAnsi" w:hAnsiTheme="minorHAnsi" w:cstheme="majorHAnsi"/>
              </w:rPr>
              <w:t xml:space="preserve"> and developmentally appropriate </w:t>
            </w:r>
            <w:r w:rsidR="00CD62ED" w:rsidRPr="008F3029">
              <w:rPr>
                <w:rFonts w:asciiTheme="minorHAnsi" w:hAnsiTheme="minorHAnsi" w:cstheme="majorHAnsi"/>
              </w:rPr>
              <w:t xml:space="preserve">child care </w:t>
            </w:r>
            <w:r w:rsidRPr="008F3029">
              <w:rPr>
                <w:rFonts w:asciiTheme="minorHAnsi" w:hAnsiTheme="minorHAnsi" w:cstheme="majorHAnsi"/>
              </w:rPr>
              <w:t>environments</w:t>
            </w:r>
          </w:p>
          <w:p w:rsidR="006D0C3A" w:rsidRPr="008F3029" w:rsidRDefault="006D0C3A" w:rsidP="00430020">
            <w:pPr>
              <w:numPr>
                <w:ilvl w:val="0"/>
                <w:numId w:val="1"/>
              </w:numPr>
              <w:ind w:right="720"/>
              <w:rPr>
                <w:rFonts w:asciiTheme="minorHAnsi" w:hAnsiTheme="minorHAnsi" w:cstheme="majorHAnsi"/>
              </w:rPr>
            </w:pPr>
            <w:r w:rsidRPr="008F3029">
              <w:rPr>
                <w:rFonts w:asciiTheme="minorHAnsi" w:hAnsiTheme="minorHAnsi" w:cstheme="majorHAnsi"/>
              </w:rPr>
              <w:t xml:space="preserve">Define collaboration on the mutual goals </w:t>
            </w:r>
            <w:r w:rsidR="00CD62ED" w:rsidRPr="008F3029">
              <w:rPr>
                <w:rFonts w:asciiTheme="minorHAnsi" w:hAnsiTheme="minorHAnsi" w:cstheme="majorHAnsi"/>
              </w:rPr>
              <w:t xml:space="preserve"> and performance measures as identified by the MCAH agency </w:t>
            </w:r>
          </w:p>
          <w:p w:rsidR="006D0C3A" w:rsidRPr="008F3029" w:rsidRDefault="006D0C3A" w:rsidP="00430020">
            <w:pPr>
              <w:numPr>
                <w:ilvl w:val="0"/>
                <w:numId w:val="1"/>
              </w:numPr>
              <w:ind w:right="720"/>
              <w:rPr>
                <w:rFonts w:asciiTheme="minorHAnsi" w:hAnsiTheme="minorHAnsi" w:cstheme="majorHAnsi"/>
              </w:rPr>
            </w:pPr>
            <w:r w:rsidRPr="008F3029">
              <w:rPr>
                <w:rFonts w:asciiTheme="minorHAnsi" w:hAnsiTheme="minorHAnsi" w:cstheme="majorHAnsi"/>
              </w:rPr>
              <w:t xml:space="preserve">Support the active engagement of a registered nurse as a child care nurse consultant (CCNC) implementing the </w:t>
            </w:r>
            <w:r w:rsidR="005A2B88" w:rsidRPr="008F3029">
              <w:rPr>
                <w:rFonts w:asciiTheme="minorHAnsi" w:hAnsiTheme="minorHAnsi" w:cstheme="majorHAnsi"/>
                <w:i/>
              </w:rPr>
              <w:t xml:space="preserve">Child Care Nurse Consultant Role Guidance to Achieve the Performance Measures and Annual Performance Standards </w:t>
            </w:r>
            <w:r w:rsidRPr="008F3029">
              <w:rPr>
                <w:rFonts w:asciiTheme="minorHAnsi" w:hAnsiTheme="minorHAnsi" w:cstheme="majorHAnsi"/>
              </w:rPr>
              <w:t xml:space="preserve">with child care businesses in the counties </w:t>
            </w:r>
            <w:r w:rsidR="002B285C" w:rsidRPr="008F3029">
              <w:rPr>
                <w:rFonts w:asciiTheme="minorHAnsi" w:hAnsiTheme="minorHAnsi" w:cstheme="majorHAnsi"/>
              </w:rPr>
              <w:t xml:space="preserve">included in the </w:t>
            </w:r>
            <w:r w:rsidR="00CD62ED" w:rsidRPr="008F3029">
              <w:rPr>
                <w:rFonts w:asciiTheme="minorHAnsi" w:hAnsiTheme="minorHAnsi" w:cstheme="majorHAnsi"/>
              </w:rPr>
              <w:t>MOU</w:t>
            </w:r>
          </w:p>
          <w:p w:rsidR="00262BCF" w:rsidRPr="008F3029" w:rsidRDefault="00262BCF" w:rsidP="00370F28">
            <w:pPr>
              <w:ind w:right="720"/>
              <w:rPr>
                <w:rFonts w:asciiTheme="minorHAnsi" w:hAnsiTheme="minorHAnsi" w:cstheme="majorHAnsi"/>
              </w:rPr>
            </w:pPr>
          </w:p>
        </w:tc>
      </w:tr>
      <w:tr w:rsidR="00B413FA" w:rsidRPr="00370F28" w:rsidTr="00926EA9">
        <w:tc>
          <w:tcPr>
            <w:tcW w:w="10959" w:type="dxa"/>
          </w:tcPr>
          <w:p w:rsidR="00370F28" w:rsidRPr="00493D82" w:rsidRDefault="00370F28" w:rsidP="00300B70">
            <w:pPr>
              <w:pStyle w:val="ListParagraph"/>
              <w:numPr>
                <w:ilvl w:val="0"/>
                <w:numId w:val="2"/>
              </w:numPr>
              <w:tabs>
                <w:tab w:val="left" w:pos="10347"/>
              </w:tabs>
              <w:ind w:right="1725"/>
              <w:rPr>
                <w:rFonts w:asciiTheme="majorHAnsi" w:hAnsiTheme="majorHAnsi" w:cstheme="majorHAnsi"/>
                <w:b/>
              </w:rPr>
            </w:pPr>
            <w:r w:rsidRPr="00493D82">
              <w:rPr>
                <w:rFonts w:asciiTheme="majorHAnsi" w:hAnsiTheme="majorHAnsi" w:cstheme="majorHAnsi"/>
                <w:b/>
              </w:rPr>
              <w:lastRenderedPageBreak/>
              <w:t xml:space="preserve">Desired Outcome </w:t>
            </w:r>
          </w:p>
          <w:p w:rsidR="00370F28" w:rsidRPr="00370F28" w:rsidRDefault="00A53C4C" w:rsidP="00370F28">
            <w:pPr>
              <w:tabs>
                <w:tab w:val="left" w:pos="10347"/>
              </w:tabs>
              <w:ind w:right="1725"/>
              <w:rPr>
                <w:rFonts w:asciiTheme="majorHAnsi" w:hAnsiTheme="majorHAnsi" w:cstheme="majorHAnsi"/>
              </w:rPr>
            </w:pPr>
            <w:r w:rsidRPr="00370F28">
              <w:rPr>
                <w:rFonts w:asciiTheme="majorHAnsi" w:hAnsiTheme="majorHAnsi" w:cstheme="majorHAnsi"/>
              </w:rPr>
              <w:t xml:space="preserve">The desired outcomes of the </w:t>
            </w:r>
            <w:r w:rsidR="00CD62ED" w:rsidRPr="00370F28">
              <w:rPr>
                <w:rFonts w:asciiTheme="majorHAnsi" w:hAnsiTheme="majorHAnsi" w:cstheme="majorHAnsi"/>
              </w:rPr>
              <w:t>MOU</w:t>
            </w:r>
            <w:r w:rsidRPr="00370F28">
              <w:rPr>
                <w:rFonts w:asciiTheme="majorHAnsi" w:hAnsiTheme="majorHAnsi" w:cstheme="majorHAnsi"/>
              </w:rPr>
              <w:t xml:space="preserve"> include: </w:t>
            </w:r>
          </w:p>
          <w:p w:rsidR="00370F28" w:rsidRPr="00493D82" w:rsidRDefault="00A53C4C" w:rsidP="00300B70">
            <w:pPr>
              <w:pStyle w:val="ListParagraph"/>
              <w:numPr>
                <w:ilvl w:val="0"/>
                <w:numId w:val="4"/>
              </w:numPr>
              <w:tabs>
                <w:tab w:val="left" w:pos="10347"/>
              </w:tabs>
              <w:ind w:right="720"/>
              <w:rPr>
                <w:rFonts w:asciiTheme="majorHAnsi" w:hAnsiTheme="majorHAnsi" w:cstheme="majorHAnsi"/>
              </w:rPr>
            </w:pPr>
            <w:r w:rsidRPr="00493D82">
              <w:rPr>
                <w:rFonts w:asciiTheme="majorHAnsi" w:hAnsiTheme="majorHAnsi" w:cstheme="majorHAnsi"/>
              </w:rPr>
              <w:t>Designation of registered nurses (RN)</w:t>
            </w:r>
            <w:r w:rsidR="00CD62ED" w:rsidRPr="00493D82">
              <w:rPr>
                <w:rFonts w:asciiTheme="majorHAnsi" w:hAnsiTheme="majorHAnsi" w:cstheme="majorHAnsi"/>
              </w:rPr>
              <w:t xml:space="preserve"> </w:t>
            </w:r>
            <w:r w:rsidRPr="00493D82">
              <w:rPr>
                <w:rFonts w:asciiTheme="majorHAnsi" w:hAnsiTheme="majorHAnsi" w:cstheme="majorHAnsi"/>
              </w:rPr>
              <w:t xml:space="preserve">to function as a </w:t>
            </w:r>
            <w:r w:rsidR="00CD62ED" w:rsidRPr="00493D82">
              <w:rPr>
                <w:rFonts w:asciiTheme="majorHAnsi" w:hAnsiTheme="majorHAnsi" w:cstheme="majorHAnsi"/>
              </w:rPr>
              <w:t xml:space="preserve">CCNC as defined in the </w:t>
            </w:r>
            <w:r w:rsidR="00F006D0" w:rsidRPr="00493D82">
              <w:rPr>
                <w:rFonts w:asciiTheme="majorHAnsi" w:hAnsiTheme="majorHAnsi" w:cstheme="majorHAnsi"/>
              </w:rPr>
              <w:t xml:space="preserve">IAC </w:t>
            </w:r>
            <w:r w:rsidR="00CD62ED" w:rsidRPr="00493D82">
              <w:rPr>
                <w:rFonts w:asciiTheme="majorHAnsi" w:hAnsiTheme="majorHAnsi" w:cstheme="majorHAnsi"/>
              </w:rPr>
              <w:t>441-118</w:t>
            </w:r>
          </w:p>
          <w:p w:rsidR="00370F28" w:rsidRPr="00493D82" w:rsidRDefault="00A53C4C" w:rsidP="00300B70">
            <w:pPr>
              <w:pStyle w:val="ListParagraph"/>
              <w:numPr>
                <w:ilvl w:val="0"/>
                <w:numId w:val="4"/>
              </w:numPr>
              <w:tabs>
                <w:tab w:val="left" w:pos="10347"/>
              </w:tabs>
              <w:ind w:right="720"/>
              <w:rPr>
                <w:rFonts w:asciiTheme="majorHAnsi" w:hAnsiTheme="majorHAnsi" w:cstheme="majorHAnsi"/>
              </w:rPr>
            </w:pPr>
            <w:r w:rsidRPr="00493D82">
              <w:rPr>
                <w:rFonts w:asciiTheme="majorHAnsi" w:hAnsiTheme="majorHAnsi" w:cstheme="majorHAnsi"/>
              </w:rPr>
              <w:t>Adherence to the</w:t>
            </w:r>
            <w:r w:rsidRPr="00493D82">
              <w:rPr>
                <w:rFonts w:asciiTheme="majorHAnsi" w:hAnsiTheme="majorHAnsi" w:cstheme="majorHAnsi"/>
                <w:i/>
              </w:rPr>
              <w:t xml:space="preserve"> </w:t>
            </w:r>
            <w:r w:rsidR="002B285C" w:rsidRPr="00493D82">
              <w:rPr>
                <w:rFonts w:asciiTheme="majorHAnsi" w:hAnsiTheme="majorHAnsi" w:cstheme="majorHAnsi"/>
                <w:i/>
              </w:rPr>
              <w:t>Child Care Nurse Consultant Role Guidance to Achieve the Performance Measures and Annual Performance Standards</w:t>
            </w:r>
          </w:p>
          <w:p w:rsidR="00A53C4C" w:rsidRPr="00493D82" w:rsidRDefault="00A53C4C" w:rsidP="00300B70">
            <w:pPr>
              <w:pStyle w:val="ListParagraph"/>
              <w:numPr>
                <w:ilvl w:val="0"/>
                <w:numId w:val="4"/>
              </w:numPr>
              <w:tabs>
                <w:tab w:val="left" w:pos="10347"/>
              </w:tabs>
              <w:ind w:right="720"/>
              <w:rPr>
                <w:rFonts w:asciiTheme="majorHAnsi" w:hAnsiTheme="majorHAnsi" w:cstheme="majorHAnsi"/>
              </w:rPr>
            </w:pPr>
            <w:r w:rsidRPr="00493D82">
              <w:rPr>
                <w:rFonts w:asciiTheme="majorHAnsi" w:hAnsiTheme="majorHAnsi" w:cstheme="majorHAnsi"/>
              </w:rPr>
              <w:t xml:space="preserve">Use of the nursing process </w:t>
            </w:r>
            <w:r w:rsidR="00A02BF5" w:rsidRPr="00493D82">
              <w:rPr>
                <w:rFonts w:asciiTheme="majorHAnsi" w:hAnsiTheme="majorHAnsi" w:cstheme="majorHAnsi"/>
              </w:rPr>
              <w:t xml:space="preserve">by the CCNC </w:t>
            </w:r>
            <w:r w:rsidRPr="00493D82">
              <w:rPr>
                <w:rFonts w:asciiTheme="majorHAnsi" w:hAnsiTheme="majorHAnsi" w:cstheme="majorHAnsi"/>
              </w:rPr>
              <w:t>to deliver assessment, consultation, and education to child care business</w:t>
            </w:r>
            <w:r w:rsidR="00A02BF5" w:rsidRPr="00493D82">
              <w:rPr>
                <w:rFonts w:asciiTheme="majorHAnsi" w:hAnsiTheme="majorHAnsi" w:cstheme="majorHAnsi"/>
              </w:rPr>
              <w:t xml:space="preserve">es, child care </w:t>
            </w:r>
            <w:r w:rsidRPr="00493D82">
              <w:rPr>
                <w:rFonts w:asciiTheme="majorHAnsi" w:hAnsiTheme="majorHAnsi" w:cstheme="majorHAnsi"/>
              </w:rPr>
              <w:t>personnel</w:t>
            </w:r>
            <w:r w:rsidR="00A02BF5" w:rsidRPr="00493D82">
              <w:rPr>
                <w:rFonts w:asciiTheme="majorHAnsi" w:hAnsiTheme="majorHAnsi" w:cstheme="majorHAnsi"/>
              </w:rPr>
              <w:t>, children and families served by the child care business</w:t>
            </w:r>
          </w:p>
          <w:p w:rsidR="00370F28" w:rsidRPr="00370F28" w:rsidRDefault="00A53C4C" w:rsidP="00300B70">
            <w:pPr>
              <w:pStyle w:val="BodyText2"/>
              <w:numPr>
                <w:ilvl w:val="0"/>
                <w:numId w:val="4"/>
              </w:numPr>
              <w:tabs>
                <w:tab w:val="left" w:pos="10347"/>
              </w:tabs>
              <w:ind w:right="720"/>
              <w:rPr>
                <w:rFonts w:asciiTheme="majorHAnsi" w:hAnsiTheme="majorHAnsi" w:cstheme="majorHAnsi"/>
                <w:i/>
                <w:szCs w:val="24"/>
              </w:rPr>
            </w:pPr>
            <w:r w:rsidRPr="00370F28">
              <w:rPr>
                <w:rFonts w:asciiTheme="majorHAnsi" w:hAnsiTheme="majorHAnsi" w:cstheme="majorHAnsi"/>
                <w:szCs w:val="24"/>
              </w:rPr>
              <w:t xml:space="preserve">Participation in the system-building activities within the </w:t>
            </w:r>
            <w:r w:rsidR="00926EA9" w:rsidRPr="00370F28">
              <w:rPr>
                <w:rFonts w:asciiTheme="majorHAnsi" w:hAnsiTheme="majorHAnsi" w:cstheme="majorHAnsi"/>
                <w:szCs w:val="24"/>
              </w:rPr>
              <w:t>MC</w:t>
            </w:r>
            <w:r w:rsidR="00CD62ED" w:rsidRPr="00370F28">
              <w:rPr>
                <w:rFonts w:asciiTheme="majorHAnsi" w:hAnsiTheme="majorHAnsi" w:cstheme="majorHAnsi"/>
                <w:szCs w:val="24"/>
              </w:rPr>
              <w:t>A</w:t>
            </w:r>
            <w:r w:rsidR="00926EA9" w:rsidRPr="00370F28">
              <w:rPr>
                <w:rFonts w:asciiTheme="majorHAnsi" w:hAnsiTheme="majorHAnsi" w:cstheme="majorHAnsi"/>
                <w:szCs w:val="24"/>
              </w:rPr>
              <w:t>H Agency</w:t>
            </w:r>
            <w:r w:rsidR="00B93165" w:rsidRPr="00370F28">
              <w:rPr>
                <w:rFonts w:asciiTheme="majorHAnsi" w:hAnsiTheme="majorHAnsi" w:cstheme="majorHAnsi"/>
                <w:szCs w:val="24"/>
              </w:rPr>
              <w:t>’s</w:t>
            </w:r>
            <w:r w:rsidRPr="00370F28">
              <w:rPr>
                <w:rFonts w:asciiTheme="majorHAnsi" w:hAnsiTheme="majorHAnsi" w:cstheme="majorHAnsi"/>
                <w:szCs w:val="24"/>
              </w:rPr>
              <w:t xml:space="preserve"> service </w:t>
            </w:r>
            <w:r w:rsidR="00CD62ED" w:rsidRPr="00370F28">
              <w:rPr>
                <w:rFonts w:asciiTheme="majorHAnsi" w:hAnsiTheme="majorHAnsi" w:cstheme="majorHAnsi"/>
                <w:szCs w:val="24"/>
              </w:rPr>
              <w:t>area</w:t>
            </w:r>
          </w:p>
          <w:p w:rsidR="00A53C4C" w:rsidRPr="00370F28" w:rsidRDefault="00A53C4C" w:rsidP="00300B70">
            <w:pPr>
              <w:pStyle w:val="BodyText2"/>
              <w:numPr>
                <w:ilvl w:val="0"/>
                <w:numId w:val="4"/>
              </w:numPr>
              <w:tabs>
                <w:tab w:val="left" w:pos="10347"/>
              </w:tabs>
              <w:ind w:right="720"/>
              <w:rPr>
                <w:rFonts w:asciiTheme="majorHAnsi" w:hAnsiTheme="majorHAnsi" w:cstheme="majorHAnsi"/>
                <w:i/>
                <w:szCs w:val="24"/>
              </w:rPr>
            </w:pPr>
            <w:r w:rsidRPr="00370F28">
              <w:rPr>
                <w:rFonts w:asciiTheme="majorHAnsi" w:hAnsiTheme="majorHAnsi" w:cstheme="majorHAnsi"/>
                <w:szCs w:val="24"/>
              </w:rPr>
              <w:t xml:space="preserve">Participation in the data recording and reporting activities designated by the </w:t>
            </w:r>
            <w:r w:rsidR="00926EA9" w:rsidRPr="00370F28">
              <w:rPr>
                <w:rFonts w:asciiTheme="majorHAnsi" w:hAnsiTheme="majorHAnsi" w:cstheme="majorHAnsi"/>
                <w:szCs w:val="24"/>
              </w:rPr>
              <w:t>MC</w:t>
            </w:r>
            <w:r w:rsidR="00CD62ED" w:rsidRPr="00370F28">
              <w:rPr>
                <w:rFonts w:asciiTheme="majorHAnsi" w:hAnsiTheme="majorHAnsi" w:cstheme="majorHAnsi"/>
                <w:szCs w:val="24"/>
              </w:rPr>
              <w:t>A</w:t>
            </w:r>
            <w:r w:rsidR="00926EA9" w:rsidRPr="00370F28">
              <w:rPr>
                <w:rFonts w:asciiTheme="majorHAnsi" w:hAnsiTheme="majorHAnsi" w:cstheme="majorHAnsi"/>
                <w:szCs w:val="24"/>
              </w:rPr>
              <w:t>H Agency</w:t>
            </w:r>
            <w:r w:rsidR="00B93165" w:rsidRPr="00370F28">
              <w:rPr>
                <w:rFonts w:asciiTheme="majorHAnsi" w:hAnsiTheme="majorHAnsi" w:cstheme="majorHAnsi"/>
                <w:szCs w:val="24"/>
              </w:rPr>
              <w:t xml:space="preserve"> and the</w:t>
            </w:r>
            <w:r w:rsidRPr="00370F28">
              <w:rPr>
                <w:rFonts w:asciiTheme="majorHAnsi" w:hAnsiTheme="majorHAnsi" w:cstheme="majorHAnsi"/>
                <w:szCs w:val="24"/>
              </w:rPr>
              <w:t xml:space="preserve"> Iowa Department of Public Health</w:t>
            </w:r>
          </w:p>
          <w:p w:rsidR="00D601E4" w:rsidRPr="00370F28" w:rsidRDefault="00D601E4" w:rsidP="00370F28">
            <w:pPr>
              <w:tabs>
                <w:tab w:val="left" w:pos="10347"/>
              </w:tabs>
              <w:ind w:right="720"/>
              <w:rPr>
                <w:rFonts w:asciiTheme="majorHAnsi" w:hAnsiTheme="majorHAnsi" w:cstheme="majorHAnsi"/>
              </w:rPr>
            </w:pPr>
          </w:p>
        </w:tc>
      </w:tr>
      <w:tr w:rsidR="00B413FA" w:rsidRPr="00370F28" w:rsidTr="00926EA9">
        <w:tc>
          <w:tcPr>
            <w:tcW w:w="10959" w:type="dxa"/>
          </w:tcPr>
          <w:p w:rsidR="00D601E4" w:rsidRPr="00370F28" w:rsidRDefault="00D601E4" w:rsidP="00370F28">
            <w:pPr>
              <w:ind w:right="720"/>
              <w:rPr>
                <w:rFonts w:asciiTheme="majorHAnsi" w:hAnsiTheme="majorHAnsi" w:cstheme="majorHAnsi"/>
              </w:rPr>
            </w:pPr>
          </w:p>
        </w:tc>
      </w:tr>
      <w:tr w:rsidR="00B413FA" w:rsidRPr="00370F28" w:rsidTr="00926EA9">
        <w:tc>
          <w:tcPr>
            <w:tcW w:w="10959" w:type="dxa"/>
          </w:tcPr>
          <w:p w:rsidR="00502375" w:rsidRPr="00493D82" w:rsidRDefault="00502375" w:rsidP="00300B70">
            <w:pPr>
              <w:pStyle w:val="ListParagraph"/>
              <w:numPr>
                <w:ilvl w:val="0"/>
                <w:numId w:val="2"/>
              </w:numPr>
              <w:spacing w:after="120"/>
              <w:ind w:right="720"/>
              <w:rPr>
                <w:rFonts w:asciiTheme="majorHAnsi" w:hAnsiTheme="majorHAnsi" w:cstheme="majorHAnsi"/>
              </w:rPr>
            </w:pPr>
            <w:r w:rsidRPr="00493D82">
              <w:rPr>
                <w:rFonts w:asciiTheme="majorHAnsi" w:hAnsiTheme="majorHAnsi" w:cstheme="majorHAnsi"/>
                <w:b/>
              </w:rPr>
              <w:t xml:space="preserve">Responsibilities of Each Party in the </w:t>
            </w:r>
            <w:r w:rsidR="00F006D0" w:rsidRPr="00493D82">
              <w:rPr>
                <w:rFonts w:asciiTheme="majorHAnsi" w:hAnsiTheme="majorHAnsi" w:cstheme="majorHAnsi"/>
                <w:b/>
              </w:rPr>
              <w:t>MOU</w:t>
            </w:r>
            <w:r w:rsidR="0072678E" w:rsidRPr="00493D82">
              <w:rPr>
                <w:rFonts w:asciiTheme="majorHAnsi" w:hAnsiTheme="majorHAnsi" w:cstheme="majorHAnsi"/>
              </w:rPr>
              <w:t xml:space="preserve"> </w:t>
            </w:r>
          </w:p>
          <w:p w:rsidR="0072678E" w:rsidRPr="00370F28" w:rsidRDefault="0072678E" w:rsidP="00370F28">
            <w:pPr>
              <w:ind w:right="720"/>
              <w:rPr>
                <w:rFonts w:asciiTheme="majorHAnsi" w:hAnsiTheme="majorHAnsi" w:cstheme="majorHAnsi"/>
                <w:b/>
              </w:rPr>
            </w:pPr>
            <w:r w:rsidRPr="00370F28">
              <w:rPr>
                <w:rFonts w:asciiTheme="majorHAnsi" w:hAnsiTheme="majorHAnsi" w:cstheme="majorHAnsi"/>
                <w:b/>
              </w:rPr>
              <w:t xml:space="preserve">A. </w:t>
            </w:r>
            <w:r w:rsidR="00430020">
              <w:rPr>
                <w:rFonts w:asciiTheme="majorHAnsi" w:hAnsiTheme="majorHAnsi" w:cstheme="majorHAnsi"/>
                <w:b/>
              </w:rPr>
              <w:t xml:space="preserve">The </w:t>
            </w:r>
            <w:r w:rsidR="00F006D0" w:rsidRPr="00370F28">
              <w:rPr>
                <w:rFonts w:asciiTheme="majorHAnsi" w:hAnsiTheme="majorHAnsi" w:cstheme="majorHAnsi"/>
                <w:b/>
              </w:rPr>
              <w:t>CONTRACTOR</w:t>
            </w:r>
            <w:r w:rsidR="00430020">
              <w:rPr>
                <w:rFonts w:asciiTheme="majorHAnsi" w:hAnsiTheme="majorHAnsi" w:cstheme="majorHAnsi"/>
                <w:b/>
              </w:rPr>
              <w:t xml:space="preserve"> shall:</w:t>
            </w:r>
          </w:p>
          <w:p w:rsidR="00F1710C" w:rsidRPr="00370F28" w:rsidRDefault="00430020" w:rsidP="00300B70">
            <w:pPr>
              <w:pStyle w:val="Default"/>
              <w:numPr>
                <w:ilvl w:val="0"/>
                <w:numId w:val="5"/>
              </w:numPr>
              <w:ind w:right="720"/>
              <w:rPr>
                <w:rFonts w:asciiTheme="majorHAnsi" w:hAnsiTheme="majorHAnsi" w:cstheme="majorHAnsi"/>
              </w:rPr>
            </w:pPr>
            <w:r>
              <w:rPr>
                <w:rFonts w:asciiTheme="majorHAnsi" w:hAnsiTheme="majorHAnsi" w:cstheme="majorHAnsi"/>
              </w:rPr>
              <w:t>W</w:t>
            </w:r>
            <w:r w:rsidR="00EA6AC0" w:rsidRPr="00370F28">
              <w:rPr>
                <w:rFonts w:asciiTheme="majorHAnsi" w:hAnsiTheme="majorHAnsi" w:cstheme="majorHAnsi"/>
              </w:rPr>
              <w:t xml:space="preserve">ork collaboratively to secure funding for CCNC services in each county of the service area </w:t>
            </w:r>
          </w:p>
          <w:p w:rsidR="00F1710C" w:rsidRPr="00370F28" w:rsidRDefault="00430020" w:rsidP="00300B70">
            <w:pPr>
              <w:pStyle w:val="Default"/>
              <w:numPr>
                <w:ilvl w:val="0"/>
                <w:numId w:val="5"/>
              </w:numPr>
              <w:ind w:right="720"/>
              <w:rPr>
                <w:rFonts w:asciiTheme="majorHAnsi" w:hAnsiTheme="majorHAnsi" w:cstheme="majorHAnsi"/>
              </w:rPr>
            </w:pPr>
            <w:r>
              <w:rPr>
                <w:rFonts w:asciiTheme="majorHAnsi" w:hAnsiTheme="majorHAnsi" w:cstheme="majorHAnsi"/>
              </w:rPr>
              <w:t>P</w:t>
            </w:r>
            <w:r w:rsidR="00F1710C" w:rsidRPr="00370F28">
              <w:rPr>
                <w:rFonts w:asciiTheme="majorHAnsi" w:hAnsiTheme="majorHAnsi" w:cstheme="majorHAnsi"/>
              </w:rPr>
              <w:t>rioritize CCNC services based on community needs assessment</w:t>
            </w:r>
          </w:p>
          <w:p w:rsidR="00F1710C" w:rsidRPr="00370F28" w:rsidRDefault="00430020" w:rsidP="00300B70">
            <w:pPr>
              <w:pStyle w:val="Default"/>
              <w:numPr>
                <w:ilvl w:val="0"/>
                <w:numId w:val="5"/>
              </w:numPr>
              <w:ind w:right="720"/>
              <w:rPr>
                <w:rFonts w:asciiTheme="majorHAnsi" w:hAnsiTheme="majorHAnsi" w:cstheme="majorHAnsi"/>
              </w:rPr>
            </w:pPr>
            <w:r>
              <w:rPr>
                <w:rFonts w:asciiTheme="majorHAnsi" w:hAnsiTheme="majorHAnsi" w:cstheme="majorHAnsi"/>
              </w:rPr>
              <w:t>K</w:t>
            </w:r>
            <w:r w:rsidR="00FC5816" w:rsidRPr="00370F28">
              <w:rPr>
                <w:rFonts w:asciiTheme="majorHAnsi" w:hAnsiTheme="majorHAnsi" w:cstheme="majorHAnsi"/>
              </w:rPr>
              <w:t xml:space="preserve">eep the </w:t>
            </w:r>
            <w:r>
              <w:rPr>
                <w:rFonts w:asciiTheme="majorHAnsi" w:hAnsiTheme="majorHAnsi" w:cstheme="majorHAnsi"/>
              </w:rPr>
              <w:t>SUBCONTRACTOR</w:t>
            </w:r>
            <w:r w:rsidR="00F006D0" w:rsidRPr="00370F28">
              <w:rPr>
                <w:rFonts w:asciiTheme="majorHAnsi" w:hAnsiTheme="majorHAnsi" w:cstheme="majorHAnsi"/>
              </w:rPr>
              <w:t xml:space="preserve"> agency </w:t>
            </w:r>
            <w:r w:rsidR="00926EA9" w:rsidRPr="00370F28">
              <w:rPr>
                <w:rFonts w:asciiTheme="majorHAnsi" w:hAnsiTheme="majorHAnsi" w:cstheme="majorHAnsi"/>
              </w:rPr>
              <w:t xml:space="preserve">director and the </w:t>
            </w:r>
            <w:r w:rsidR="00FC5816" w:rsidRPr="00370F28">
              <w:rPr>
                <w:rFonts w:asciiTheme="majorHAnsi" w:hAnsiTheme="majorHAnsi" w:cstheme="majorHAnsi"/>
              </w:rPr>
              <w:t xml:space="preserve">CCNC informed of the full scope of health services and programs offered </w:t>
            </w:r>
            <w:r w:rsidR="003B6A87" w:rsidRPr="00370F28">
              <w:rPr>
                <w:rFonts w:asciiTheme="majorHAnsi" w:hAnsiTheme="majorHAnsi" w:cstheme="majorHAnsi"/>
              </w:rPr>
              <w:t xml:space="preserve">by the </w:t>
            </w:r>
            <w:r w:rsidR="00926EA9" w:rsidRPr="00370F28">
              <w:rPr>
                <w:rFonts w:asciiTheme="majorHAnsi" w:hAnsiTheme="majorHAnsi" w:cstheme="majorHAnsi"/>
              </w:rPr>
              <w:t>MC</w:t>
            </w:r>
            <w:r w:rsidR="00F006D0" w:rsidRPr="00370F28">
              <w:rPr>
                <w:rFonts w:asciiTheme="majorHAnsi" w:hAnsiTheme="majorHAnsi" w:cstheme="majorHAnsi"/>
              </w:rPr>
              <w:t>A</w:t>
            </w:r>
            <w:r w:rsidR="00926EA9" w:rsidRPr="00370F28">
              <w:rPr>
                <w:rFonts w:asciiTheme="majorHAnsi" w:hAnsiTheme="majorHAnsi" w:cstheme="majorHAnsi"/>
              </w:rPr>
              <w:t>H agency</w:t>
            </w:r>
            <w:r w:rsidR="003B6A87" w:rsidRPr="00370F28">
              <w:rPr>
                <w:rFonts w:asciiTheme="majorHAnsi" w:hAnsiTheme="majorHAnsi" w:cstheme="majorHAnsi"/>
              </w:rPr>
              <w:t xml:space="preserve"> </w:t>
            </w:r>
            <w:r w:rsidR="009F289A" w:rsidRPr="00370F28">
              <w:rPr>
                <w:rFonts w:asciiTheme="majorHAnsi" w:hAnsiTheme="majorHAnsi" w:cstheme="majorHAnsi"/>
              </w:rPr>
              <w:t xml:space="preserve">or subcontracted by the </w:t>
            </w:r>
            <w:r w:rsidR="00926EA9" w:rsidRPr="00370F28">
              <w:rPr>
                <w:rFonts w:asciiTheme="majorHAnsi" w:hAnsiTheme="majorHAnsi" w:cstheme="majorHAnsi"/>
              </w:rPr>
              <w:t>MC</w:t>
            </w:r>
            <w:r w:rsidR="00F006D0" w:rsidRPr="00370F28">
              <w:rPr>
                <w:rFonts w:asciiTheme="majorHAnsi" w:hAnsiTheme="majorHAnsi" w:cstheme="majorHAnsi"/>
              </w:rPr>
              <w:t>A</w:t>
            </w:r>
            <w:r w:rsidR="00926EA9" w:rsidRPr="00370F28">
              <w:rPr>
                <w:rFonts w:asciiTheme="majorHAnsi" w:hAnsiTheme="majorHAnsi" w:cstheme="majorHAnsi"/>
              </w:rPr>
              <w:t>H Agency</w:t>
            </w:r>
            <w:r w:rsidR="009F289A" w:rsidRPr="00370F28">
              <w:rPr>
                <w:rFonts w:asciiTheme="majorHAnsi" w:hAnsiTheme="majorHAnsi" w:cstheme="majorHAnsi"/>
              </w:rPr>
              <w:t xml:space="preserve"> </w:t>
            </w:r>
            <w:r w:rsidR="00FC5816" w:rsidRPr="00370F28">
              <w:rPr>
                <w:rFonts w:asciiTheme="majorHAnsi" w:hAnsiTheme="majorHAnsi" w:cstheme="majorHAnsi"/>
              </w:rPr>
              <w:t xml:space="preserve">in the </w:t>
            </w:r>
            <w:r w:rsidR="00926EA9" w:rsidRPr="00370F28">
              <w:rPr>
                <w:rFonts w:asciiTheme="majorHAnsi" w:hAnsiTheme="majorHAnsi" w:cstheme="majorHAnsi"/>
              </w:rPr>
              <w:t>service area</w:t>
            </w:r>
          </w:p>
          <w:p w:rsidR="00FC5816" w:rsidRPr="00370F28" w:rsidRDefault="00173759" w:rsidP="00300B70">
            <w:pPr>
              <w:pStyle w:val="Default"/>
              <w:numPr>
                <w:ilvl w:val="0"/>
                <w:numId w:val="5"/>
              </w:numPr>
              <w:ind w:right="720"/>
              <w:rPr>
                <w:rFonts w:asciiTheme="majorHAnsi" w:hAnsiTheme="majorHAnsi" w:cstheme="majorHAnsi"/>
              </w:rPr>
            </w:pPr>
            <w:r>
              <w:rPr>
                <w:rFonts w:asciiTheme="majorHAnsi" w:hAnsiTheme="majorHAnsi" w:cstheme="majorHAnsi"/>
              </w:rPr>
              <w:t>I</w:t>
            </w:r>
            <w:r w:rsidR="00F1710C" w:rsidRPr="00370F28">
              <w:rPr>
                <w:rFonts w:asciiTheme="majorHAnsi" w:hAnsiTheme="majorHAnsi" w:cstheme="majorHAnsi"/>
              </w:rPr>
              <w:t>nclude the CCNC as a member of the child health team</w:t>
            </w:r>
          </w:p>
          <w:p w:rsidR="00FC5816" w:rsidRPr="00493D82" w:rsidRDefault="00173759" w:rsidP="00300B70">
            <w:pPr>
              <w:pStyle w:val="ListParagraph"/>
              <w:numPr>
                <w:ilvl w:val="0"/>
                <w:numId w:val="5"/>
              </w:numPr>
              <w:ind w:right="720"/>
              <w:rPr>
                <w:rFonts w:asciiTheme="majorHAnsi" w:hAnsiTheme="majorHAnsi" w:cstheme="majorHAnsi"/>
              </w:rPr>
            </w:pPr>
            <w:r>
              <w:rPr>
                <w:rFonts w:asciiTheme="majorHAnsi" w:hAnsiTheme="majorHAnsi" w:cstheme="majorHAnsi"/>
              </w:rPr>
              <w:t>M</w:t>
            </w:r>
            <w:r w:rsidR="00FC5816" w:rsidRPr="00493D82">
              <w:rPr>
                <w:rFonts w:asciiTheme="majorHAnsi" w:hAnsiTheme="majorHAnsi" w:cstheme="majorHAnsi"/>
              </w:rPr>
              <w:t xml:space="preserve">ake available </w:t>
            </w:r>
            <w:r w:rsidR="00D2153A" w:rsidRPr="00493D82">
              <w:rPr>
                <w:rFonts w:asciiTheme="majorHAnsi" w:hAnsiTheme="majorHAnsi" w:cstheme="majorHAnsi"/>
              </w:rPr>
              <w:t>to the</w:t>
            </w:r>
            <w:r w:rsidR="00F006D0" w:rsidRPr="00493D82">
              <w:rPr>
                <w:rFonts w:asciiTheme="majorHAnsi" w:hAnsiTheme="majorHAnsi" w:cstheme="majorHAnsi"/>
              </w:rPr>
              <w:t xml:space="preserve"> CCNC</w:t>
            </w:r>
            <w:r w:rsidR="00D2153A" w:rsidRPr="00493D82">
              <w:rPr>
                <w:rFonts w:asciiTheme="majorHAnsi" w:hAnsiTheme="majorHAnsi" w:cstheme="majorHAnsi"/>
              </w:rPr>
              <w:t xml:space="preserve"> information pertaining to child health needs and resources available in the service</w:t>
            </w:r>
            <w:r w:rsidR="00F006D0" w:rsidRPr="00493D82">
              <w:rPr>
                <w:rFonts w:asciiTheme="majorHAnsi" w:hAnsiTheme="majorHAnsi" w:cstheme="majorHAnsi"/>
              </w:rPr>
              <w:t xml:space="preserve"> area</w:t>
            </w:r>
            <w:r w:rsidR="00D2153A" w:rsidRPr="00493D82">
              <w:rPr>
                <w:rFonts w:asciiTheme="majorHAnsi" w:hAnsiTheme="majorHAnsi" w:cstheme="majorHAnsi"/>
              </w:rPr>
              <w:t xml:space="preserve"> </w:t>
            </w:r>
          </w:p>
          <w:p w:rsidR="00FC5816" w:rsidRPr="00493D82" w:rsidRDefault="00173759" w:rsidP="00300B70">
            <w:pPr>
              <w:pStyle w:val="ListParagraph"/>
              <w:numPr>
                <w:ilvl w:val="0"/>
                <w:numId w:val="5"/>
              </w:numPr>
              <w:spacing w:after="240"/>
              <w:ind w:right="720"/>
              <w:rPr>
                <w:rFonts w:asciiTheme="majorHAnsi" w:hAnsiTheme="majorHAnsi" w:cstheme="majorHAnsi"/>
              </w:rPr>
            </w:pPr>
            <w:r>
              <w:rPr>
                <w:rFonts w:asciiTheme="majorHAnsi" w:hAnsiTheme="majorHAnsi" w:cstheme="majorHAnsi"/>
              </w:rPr>
              <w:t>K</w:t>
            </w:r>
            <w:r w:rsidR="00FC5816" w:rsidRPr="00493D82">
              <w:rPr>
                <w:rFonts w:asciiTheme="majorHAnsi" w:hAnsiTheme="majorHAnsi" w:cstheme="majorHAnsi"/>
              </w:rPr>
              <w:t xml:space="preserve">eep </w:t>
            </w:r>
            <w:r w:rsidR="00F006D0" w:rsidRPr="00493D82">
              <w:rPr>
                <w:rFonts w:asciiTheme="majorHAnsi" w:hAnsiTheme="majorHAnsi" w:cstheme="majorHAnsi"/>
              </w:rPr>
              <w:t xml:space="preserve">the </w:t>
            </w:r>
            <w:r>
              <w:rPr>
                <w:rFonts w:asciiTheme="majorHAnsi" w:hAnsiTheme="majorHAnsi" w:cstheme="majorHAnsi"/>
              </w:rPr>
              <w:t>SUBCONTRACTOR</w:t>
            </w:r>
            <w:r w:rsidR="00FC5816" w:rsidRPr="00493D82">
              <w:rPr>
                <w:rFonts w:asciiTheme="majorHAnsi" w:hAnsiTheme="majorHAnsi" w:cstheme="majorHAnsi"/>
              </w:rPr>
              <w:t xml:space="preserve"> informed of all organizational policy and procedures that </w:t>
            </w:r>
            <w:r w:rsidR="00D2153A" w:rsidRPr="00493D82">
              <w:rPr>
                <w:rFonts w:asciiTheme="majorHAnsi" w:hAnsiTheme="majorHAnsi" w:cstheme="majorHAnsi"/>
              </w:rPr>
              <w:t xml:space="preserve">may </w:t>
            </w:r>
            <w:r w:rsidR="00FC5816" w:rsidRPr="00493D82">
              <w:rPr>
                <w:rFonts w:asciiTheme="majorHAnsi" w:hAnsiTheme="majorHAnsi" w:cstheme="majorHAnsi"/>
              </w:rPr>
              <w:t>impact the activities</w:t>
            </w:r>
            <w:r w:rsidR="00F006D0" w:rsidRPr="00493D82">
              <w:rPr>
                <w:rFonts w:asciiTheme="majorHAnsi" w:hAnsiTheme="majorHAnsi" w:cstheme="majorHAnsi"/>
              </w:rPr>
              <w:t xml:space="preserve">, resources </w:t>
            </w:r>
            <w:r w:rsidR="00D2153A" w:rsidRPr="00493D82">
              <w:rPr>
                <w:rFonts w:asciiTheme="majorHAnsi" w:hAnsiTheme="majorHAnsi" w:cstheme="majorHAnsi"/>
              </w:rPr>
              <w:t xml:space="preserve">or availability </w:t>
            </w:r>
            <w:r w:rsidR="00FC5816" w:rsidRPr="00493D82">
              <w:rPr>
                <w:rFonts w:asciiTheme="majorHAnsi" w:hAnsiTheme="majorHAnsi" w:cstheme="majorHAnsi"/>
              </w:rPr>
              <w:t>of the CCNC</w:t>
            </w:r>
          </w:p>
          <w:p w:rsidR="00173759" w:rsidRDefault="00F006D0" w:rsidP="00370F28">
            <w:pPr>
              <w:pStyle w:val="Heading8"/>
              <w:ind w:right="720"/>
              <w:rPr>
                <w:rFonts w:asciiTheme="majorHAnsi" w:hAnsiTheme="majorHAnsi" w:cstheme="majorHAnsi"/>
                <w:szCs w:val="24"/>
              </w:rPr>
            </w:pPr>
            <w:r w:rsidRPr="00370F28">
              <w:rPr>
                <w:rFonts w:asciiTheme="majorHAnsi" w:hAnsiTheme="majorHAnsi" w:cstheme="majorHAnsi"/>
                <w:szCs w:val="24"/>
              </w:rPr>
              <w:t xml:space="preserve"> </w:t>
            </w:r>
          </w:p>
          <w:p w:rsidR="00FC5816" w:rsidRPr="00370F28" w:rsidRDefault="00173759" w:rsidP="00370F28">
            <w:pPr>
              <w:pStyle w:val="Heading8"/>
              <w:ind w:right="720"/>
              <w:rPr>
                <w:rFonts w:asciiTheme="majorHAnsi" w:hAnsiTheme="majorHAnsi" w:cstheme="majorHAnsi"/>
                <w:szCs w:val="24"/>
                <w:u w:val="single"/>
              </w:rPr>
            </w:pPr>
            <w:r>
              <w:rPr>
                <w:rFonts w:asciiTheme="majorHAnsi" w:hAnsiTheme="majorHAnsi" w:cstheme="majorHAnsi"/>
                <w:szCs w:val="24"/>
              </w:rPr>
              <w:lastRenderedPageBreak/>
              <w:t>B. T</w:t>
            </w:r>
            <w:r w:rsidR="00F006D0" w:rsidRPr="00370F28">
              <w:rPr>
                <w:rFonts w:asciiTheme="majorHAnsi" w:hAnsiTheme="majorHAnsi" w:cstheme="majorHAnsi"/>
                <w:szCs w:val="24"/>
              </w:rPr>
              <w:t>he SUBCONTRACTOR</w:t>
            </w:r>
            <w:r>
              <w:rPr>
                <w:rFonts w:asciiTheme="majorHAnsi" w:hAnsiTheme="majorHAnsi" w:cstheme="majorHAnsi"/>
                <w:szCs w:val="24"/>
              </w:rPr>
              <w:t xml:space="preserve"> shall</w:t>
            </w:r>
            <w:r w:rsidR="00FC5816" w:rsidRPr="00370F28">
              <w:rPr>
                <w:rFonts w:asciiTheme="majorHAnsi" w:hAnsiTheme="majorHAnsi" w:cstheme="majorHAnsi"/>
                <w:szCs w:val="24"/>
              </w:rPr>
              <w:t>:</w:t>
            </w:r>
          </w:p>
          <w:p w:rsidR="0002792E" w:rsidRPr="00493D82" w:rsidRDefault="00173759" w:rsidP="00300B70">
            <w:pPr>
              <w:pStyle w:val="ListParagraph"/>
              <w:numPr>
                <w:ilvl w:val="0"/>
                <w:numId w:val="6"/>
              </w:numPr>
              <w:ind w:right="720"/>
              <w:rPr>
                <w:rFonts w:asciiTheme="majorHAnsi" w:hAnsiTheme="majorHAnsi" w:cstheme="majorHAnsi"/>
              </w:rPr>
            </w:pPr>
            <w:r>
              <w:rPr>
                <w:rFonts w:asciiTheme="majorHAnsi" w:hAnsiTheme="majorHAnsi" w:cstheme="majorHAnsi"/>
              </w:rPr>
              <w:t>A</w:t>
            </w:r>
            <w:r w:rsidR="00926EA9" w:rsidRPr="00493D82">
              <w:rPr>
                <w:rFonts w:asciiTheme="majorHAnsi" w:hAnsiTheme="majorHAnsi" w:cstheme="majorHAnsi"/>
              </w:rPr>
              <w:t xml:space="preserve">ssure CCNC availability to respond to referrals for nursing consultation, technical assistance, and education to child care businesses located in the </w:t>
            </w:r>
            <w:r w:rsidR="00F07E17" w:rsidRPr="00493D82">
              <w:rPr>
                <w:rFonts w:asciiTheme="majorHAnsi" w:hAnsiTheme="majorHAnsi" w:cstheme="majorHAnsi"/>
              </w:rPr>
              <w:t>service area</w:t>
            </w:r>
          </w:p>
          <w:p w:rsidR="00F1710C" w:rsidRPr="00493D82" w:rsidRDefault="0002792E" w:rsidP="00300B70">
            <w:pPr>
              <w:pStyle w:val="ListParagraph"/>
              <w:numPr>
                <w:ilvl w:val="0"/>
                <w:numId w:val="6"/>
              </w:numPr>
              <w:ind w:right="720"/>
              <w:rPr>
                <w:rFonts w:asciiTheme="majorHAnsi" w:hAnsiTheme="majorHAnsi" w:cstheme="majorHAnsi"/>
              </w:rPr>
            </w:pPr>
            <w:r w:rsidRPr="00493D82">
              <w:rPr>
                <w:rFonts w:asciiTheme="majorHAnsi" w:hAnsiTheme="majorHAnsi" w:cstheme="majorHAnsi"/>
              </w:rPr>
              <w:t xml:space="preserve">Designate at </w:t>
            </w:r>
            <w:r w:rsidRPr="00493D82">
              <w:rPr>
                <w:rFonts w:asciiTheme="majorHAnsi" w:hAnsiTheme="majorHAnsi" w:cstheme="majorHAnsi"/>
                <w:highlight w:val="yellow"/>
              </w:rPr>
              <w:t>XX FTE</w:t>
            </w:r>
            <w:r w:rsidRPr="00493D82">
              <w:rPr>
                <w:rFonts w:asciiTheme="majorHAnsi" w:hAnsiTheme="majorHAnsi" w:cstheme="majorHAnsi"/>
              </w:rPr>
              <w:t xml:space="preserve"> to fulfill the role of a Child Care Nurse Consultant serving child care businesses in </w:t>
            </w:r>
            <w:r w:rsidRPr="00493D82">
              <w:rPr>
                <w:rFonts w:asciiTheme="majorHAnsi" w:hAnsiTheme="majorHAnsi" w:cstheme="majorHAnsi"/>
                <w:highlight w:val="yellow"/>
              </w:rPr>
              <w:t>XXX County(</w:t>
            </w:r>
            <w:proofErr w:type="spellStart"/>
            <w:r w:rsidRPr="00493D82">
              <w:rPr>
                <w:rFonts w:asciiTheme="majorHAnsi" w:hAnsiTheme="majorHAnsi" w:cstheme="majorHAnsi"/>
                <w:highlight w:val="yellow"/>
              </w:rPr>
              <w:t>ies</w:t>
            </w:r>
            <w:proofErr w:type="spellEnd"/>
            <w:r w:rsidRPr="00493D82">
              <w:rPr>
                <w:rFonts w:asciiTheme="majorHAnsi" w:hAnsiTheme="majorHAnsi" w:cstheme="majorHAnsi"/>
                <w:highlight w:val="yellow"/>
              </w:rPr>
              <w:t>)</w:t>
            </w:r>
          </w:p>
          <w:p w:rsidR="00D2222A" w:rsidRPr="00493D82" w:rsidRDefault="00173759" w:rsidP="00173759">
            <w:pPr>
              <w:pStyle w:val="ListParagraph"/>
              <w:numPr>
                <w:ilvl w:val="0"/>
                <w:numId w:val="6"/>
              </w:numPr>
              <w:ind w:right="720"/>
              <w:rPr>
                <w:rFonts w:asciiTheme="majorHAnsi" w:hAnsiTheme="majorHAnsi" w:cstheme="majorHAnsi"/>
              </w:rPr>
            </w:pPr>
            <w:r>
              <w:rPr>
                <w:rFonts w:asciiTheme="majorHAnsi" w:hAnsiTheme="majorHAnsi" w:cstheme="majorHAnsi"/>
              </w:rPr>
              <w:t>A</w:t>
            </w:r>
            <w:r w:rsidR="00F1710C" w:rsidRPr="00493D82">
              <w:rPr>
                <w:rFonts w:asciiTheme="majorHAnsi" w:hAnsiTheme="majorHAnsi" w:cstheme="majorHAnsi"/>
              </w:rPr>
              <w:t xml:space="preserve">dhere to </w:t>
            </w:r>
            <w:r w:rsidR="00F1710C" w:rsidRPr="00493D82">
              <w:rPr>
                <w:rFonts w:asciiTheme="majorHAnsi" w:hAnsiTheme="majorHAnsi" w:cstheme="majorHAnsi"/>
                <w:i/>
              </w:rPr>
              <w:t>Child Care Nurse Consultant Role Guidance to Achieve the Performance Measures and Annual Performance Standards</w:t>
            </w:r>
            <w:r w:rsidR="00F1710C" w:rsidRPr="00493D82">
              <w:rPr>
                <w:rFonts w:asciiTheme="majorHAnsi" w:hAnsiTheme="majorHAnsi" w:cstheme="majorHAnsi"/>
              </w:rPr>
              <w:t xml:space="preserve"> for </w:t>
            </w:r>
            <w:r w:rsidR="00D2222A" w:rsidRPr="00493D82">
              <w:rPr>
                <w:rFonts w:asciiTheme="majorHAnsi" w:hAnsiTheme="majorHAnsi" w:cstheme="majorHAnsi"/>
              </w:rPr>
              <w:t>SFY</w:t>
            </w:r>
            <w:r w:rsidR="00D2222A" w:rsidRPr="00493D82">
              <w:rPr>
                <w:rFonts w:asciiTheme="majorHAnsi" w:hAnsiTheme="majorHAnsi" w:cstheme="majorHAnsi"/>
                <w:highlight w:val="yellow"/>
              </w:rPr>
              <w:t>XXXX</w:t>
            </w:r>
            <w:r>
              <w:rPr>
                <w:rFonts w:asciiTheme="majorHAnsi" w:hAnsiTheme="majorHAnsi" w:cstheme="majorHAnsi"/>
              </w:rPr>
              <w:t xml:space="preserve"> available at </w:t>
            </w:r>
            <w:hyperlink r:id="rId10" w:history="1">
              <w:r w:rsidRPr="002907F1">
                <w:rPr>
                  <w:rStyle w:val="Hyperlink"/>
                  <w:rFonts w:asciiTheme="majorHAnsi" w:hAnsiTheme="majorHAnsi" w:cstheme="majorHAnsi"/>
                </w:rPr>
                <w:t>https://idph.iowa.gov/hcci/consultants</w:t>
              </w:r>
            </w:hyperlink>
            <w:r>
              <w:rPr>
                <w:rFonts w:asciiTheme="majorHAnsi" w:hAnsiTheme="majorHAnsi" w:cstheme="majorHAnsi"/>
              </w:rPr>
              <w:t xml:space="preserve"> </w:t>
            </w:r>
            <w:r w:rsidR="00D2222A" w:rsidRPr="00493D82">
              <w:rPr>
                <w:rFonts w:asciiTheme="majorHAnsi" w:hAnsiTheme="majorHAnsi" w:cstheme="majorHAnsi"/>
              </w:rPr>
              <w:t>and</w:t>
            </w:r>
            <w:r w:rsidR="00C500DE">
              <w:rPr>
                <w:rFonts w:asciiTheme="majorHAnsi" w:hAnsiTheme="majorHAnsi" w:cstheme="majorHAnsi"/>
              </w:rPr>
              <w:t xml:space="preserve"> incorporated </w:t>
            </w:r>
            <w:r w:rsidR="00C500DE" w:rsidRPr="00DF308F">
              <w:rPr>
                <w:rFonts w:asciiTheme="majorHAnsi" w:hAnsiTheme="majorHAnsi" w:cstheme="majorHAnsi"/>
              </w:rPr>
              <w:t>here</w:t>
            </w:r>
            <w:r w:rsidRPr="00DF308F">
              <w:rPr>
                <w:rFonts w:asciiTheme="majorHAnsi" w:hAnsiTheme="majorHAnsi" w:cstheme="majorHAnsi"/>
              </w:rPr>
              <w:t>in</w:t>
            </w:r>
            <w:r>
              <w:rPr>
                <w:rFonts w:asciiTheme="majorHAnsi" w:hAnsiTheme="majorHAnsi" w:cstheme="majorHAnsi"/>
              </w:rPr>
              <w:t xml:space="preserve"> and</w:t>
            </w:r>
            <w:r w:rsidR="00D2222A" w:rsidRPr="00493D82">
              <w:rPr>
                <w:rFonts w:asciiTheme="majorHAnsi" w:hAnsiTheme="majorHAnsi" w:cstheme="majorHAnsi"/>
              </w:rPr>
              <w:t xml:space="preserve"> within the RN scope of practice</w:t>
            </w:r>
          </w:p>
          <w:p w:rsidR="0002792E" w:rsidRPr="00493D82" w:rsidRDefault="00173759" w:rsidP="00300B70">
            <w:pPr>
              <w:pStyle w:val="ListParagraph"/>
              <w:numPr>
                <w:ilvl w:val="0"/>
                <w:numId w:val="6"/>
              </w:numPr>
              <w:ind w:right="720"/>
              <w:rPr>
                <w:rFonts w:asciiTheme="majorHAnsi" w:hAnsiTheme="majorHAnsi" w:cstheme="majorHAnsi"/>
              </w:rPr>
            </w:pPr>
            <w:r>
              <w:rPr>
                <w:rFonts w:asciiTheme="majorHAnsi" w:hAnsiTheme="majorHAnsi" w:cstheme="majorHAnsi"/>
              </w:rPr>
              <w:t>Provide</w:t>
            </w:r>
            <w:r w:rsidR="0002792E" w:rsidRPr="00493D82">
              <w:rPr>
                <w:rFonts w:asciiTheme="majorHAnsi" w:hAnsiTheme="majorHAnsi" w:cstheme="majorHAnsi"/>
              </w:rPr>
              <w:t xml:space="preserve"> consultation, assessment, planning interventions and training </w:t>
            </w:r>
            <w:r>
              <w:rPr>
                <w:rFonts w:asciiTheme="majorHAnsi" w:hAnsiTheme="majorHAnsi" w:cstheme="majorHAnsi"/>
              </w:rPr>
              <w:t xml:space="preserve">by the CCNC </w:t>
            </w:r>
            <w:r w:rsidR="0002792E" w:rsidRPr="00493D82">
              <w:rPr>
                <w:rFonts w:asciiTheme="majorHAnsi" w:hAnsiTheme="majorHAnsi" w:cstheme="majorHAnsi"/>
              </w:rPr>
              <w:t xml:space="preserve">with child care businesses in </w:t>
            </w:r>
            <w:r w:rsidR="0002792E" w:rsidRPr="00493D82">
              <w:rPr>
                <w:rFonts w:asciiTheme="majorHAnsi" w:hAnsiTheme="majorHAnsi" w:cstheme="majorHAnsi"/>
                <w:highlight w:val="yellow"/>
              </w:rPr>
              <w:t>XXX</w:t>
            </w:r>
            <w:r w:rsidR="0002792E" w:rsidRPr="00493D82">
              <w:rPr>
                <w:rFonts w:asciiTheme="majorHAnsi" w:hAnsiTheme="majorHAnsi" w:cstheme="majorHAnsi"/>
              </w:rPr>
              <w:t xml:space="preserve"> County(</w:t>
            </w:r>
            <w:proofErr w:type="spellStart"/>
            <w:r w:rsidR="0002792E" w:rsidRPr="00493D82">
              <w:rPr>
                <w:rFonts w:asciiTheme="majorHAnsi" w:hAnsiTheme="majorHAnsi" w:cstheme="majorHAnsi"/>
              </w:rPr>
              <w:t>ies</w:t>
            </w:r>
            <w:proofErr w:type="spellEnd"/>
            <w:r w:rsidR="0002792E" w:rsidRPr="00493D82">
              <w:rPr>
                <w:rFonts w:asciiTheme="majorHAnsi" w:hAnsiTheme="majorHAnsi" w:cstheme="majorHAnsi"/>
              </w:rPr>
              <w:t>)</w:t>
            </w:r>
            <w:r w:rsidR="00D2222A" w:rsidRPr="00493D82">
              <w:rPr>
                <w:rFonts w:asciiTheme="majorHAnsi" w:hAnsiTheme="majorHAnsi" w:cstheme="majorHAnsi"/>
              </w:rPr>
              <w:t xml:space="preserve"> (you can add specific goals related to number of child care businesses serviced, number of trainings provided) </w:t>
            </w:r>
          </w:p>
          <w:p w:rsidR="00F1710C" w:rsidRPr="00493D82" w:rsidRDefault="00173759" w:rsidP="00300B70">
            <w:pPr>
              <w:pStyle w:val="ListParagraph"/>
              <w:numPr>
                <w:ilvl w:val="0"/>
                <w:numId w:val="6"/>
              </w:numPr>
              <w:ind w:right="720"/>
              <w:rPr>
                <w:rFonts w:asciiTheme="majorHAnsi" w:hAnsiTheme="majorHAnsi" w:cstheme="majorHAnsi"/>
              </w:rPr>
            </w:pPr>
            <w:r>
              <w:rPr>
                <w:rFonts w:asciiTheme="majorHAnsi" w:hAnsiTheme="majorHAnsi" w:cstheme="majorHAnsi"/>
              </w:rPr>
              <w:t xml:space="preserve">Assure that the </w:t>
            </w:r>
            <w:r w:rsidR="00F1710C" w:rsidRPr="00493D82">
              <w:rPr>
                <w:rFonts w:asciiTheme="majorHAnsi" w:hAnsiTheme="majorHAnsi" w:cstheme="majorHAnsi"/>
              </w:rPr>
              <w:t xml:space="preserve">CCNC </w:t>
            </w:r>
            <w:r>
              <w:rPr>
                <w:rFonts w:asciiTheme="majorHAnsi" w:hAnsiTheme="majorHAnsi" w:cstheme="majorHAnsi"/>
              </w:rPr>
              <w:t xml:space="preserve">creates </w:t>
            </w:r>
            <w:r w:rsidR="00F1710C" w:rsidRPr="00493D82">
              <w:rPr>
                <w:rFonts w:asciiTheme="majorHAnsi" w:hAnsiTheme="majorHAnsi" w:cstheme="majorHAnsi"/>
              </w:rPr>
              <w:t>an individual chart, and document</w:t>
            </w:r>
            <w:r>
              <w:rPr>
                <w:rFonts w:asciiTheme="majorHAnsi" w:hAnsiTheme="majorHAnsi" w:cstheme="majorHAnsi"/>
              </w:rPr>
              <w:t>s</w:t>
            </w:r>
            <w:r w:rsidR="00F1710C" w:rsidRPr="00493D82">
              <w:rPr>
                <w:rFonts w:asciiTheme="majorHAnsi" w:hAnsiTheme="majorHAnsi" w:cstheme="majorHAnsi"/>
              </w:rPr>
              <w:t xml:space="preserve"> all interactions, for each child care business the CCNC serves</w:t>
            </w:r>
          </w:p>
          <w:p w:rsidR="00F1710C" w:rsidRPr="00493D82" w:rsidRDefault="00173759" w:rsidP="00300B70">
            <w:pPr>
              <w:pStyle w:val="ListParagraph"/>
              <w:numPr>
                <w:ilvl w:val="0"/>
                <w:numId w:val="6"/>
              </w:numPr>
              <w:ind w:right="720"/>
              <w:rPr>
                <w:rFonts w:asciiTheme="majorHAnsi" w:hAnsiTheme="majorHAnsi" w:cstheme="majorHAnsi"/>
              </w:rPr>
            </w:pPr>
            <w:r>
              <w:rPr>
                <w:rFonts w:asciiTheme="majorHAnsi" w:hAnsiTheme="majorHAnsi" w:cstheme="majorHAnsi"/>
              </w:rPr>
              <w:t>M</w:t>
            </w:r>
            <w:r w:rsidR="00F1710C" w:rsidRPr="00493D82">
              <w:rPr>
                <w:rFonts w:asciiTheme="majorHAnsi" w:hAnsiTheme="majorHAnsi" w:cstheme="majorHAnsi"/>
              </w:rPr>
              <w:t>aintain confidentiality of personal health care information</w:t>
            </w:r>
            <w:r>
              <w:rPr>
                <w:rFonts w:asciiTheme="majorHAnsi" w:hAnsiTheme="majorHAnsi" w:cstheme="majorHAnsi"/>
              </w:rPr>
              <w:t xml:space="preserve"> pursuant to SECTION 9 of the </w:t>
            </w:r>
            <w:r w:rsidR="00930C09">
              <w:rPr>
                <w:rFonts w:asciiTheme="majorHAnsi" w:hAnsiTheme="majorHAnsi" w:cstheme="majorHAnsi"/>
              </w:rPr>
              <w:t xml:space="preserve">GENERAL CONDITIONS </w:t>
            </w:r>
            <w:r>
              <w:rPr>
                <w:rFonts w:asciiTheme="majorHAnsi" w:hAnsiTheme="majorHAnsi" w:cstheme="majorHAnsi"/>
              </w:rPr>
              <w:t xml:space="preserve">of </w:t>
            </w:r>
            <w:r w:rsidR="00E324F8" w:rsidRPr="00DF308F">
              <w:rPr>
                <w:rFonts w:asciiTheme="majorHAnsi" w:hAnsiTheme="majorHAnsi" w:cstheme="majorHAnsi"/>
              </w:rPr>
              <w:t>the</w:t>
            </w:r>
            <w:r w:rsidR="00E324F8">
              <w:rPr>
                <w:rFonts w:asciiTheme="majorHAnsi" w:hAnsiTheme="majorHAnsi" w:cstheme="majorHAnsi"/>
              </w:rPr>
              <w:t xml:space="preserve"> </w:t>
            </w:r>
            <w:r w:rsidR="00930C09">
              <w:rPr>
                <w:rFonts w:asciiTheme="majorHAnsi" w:hAnsiTheme="majorHAnsi" w:cstheme="majorHAnsi"/>
              </w:rPr>
              <w:t>IDPH contract</w:t>
            </w:r>
          </w:p>
          <w:p w:rsidR="00F1710C" w:rsidRPr="00493D82" w:rsidRDefault="00930C09" w:rsidP="00300B70">
            <w:pPr>
              <w:pStyle w:val="ListParagraph"/>
              <w:numPr>
                <w:ilvl w:val="0"/>
                <w:numId w:val="6"/>
              </w:numPr>
              <w:ind w:right="720"/>
              <w:rPr>
                <w:rFonts w:asciiTheme="majorHAnsi" w:hAnsiTheme="majorHAnsi" w:cstheme="majorHAnsi"/>
              </w:rPr>
            </w:pPr>
            <w:r>
              <w:rPr>
                <w:rFonts w:asciiTheme="majorHAnsi" w:hAnsiTheme="majorHAnsi" w:cstheme="majorHAnsi"/>
              </w:rPr>
              <w:t>R</w:t>
            </w:r>
            <w:r w:rsidR="00F1710C" w:rsidRPr="00493D82">
              <w:rPr>
                <w:rFonts w:asciiTheme="majorHAnsi" w:hAnsiTheme="majorHAnsi" w:cstheme="majorHAnsi"/>
              </w:rPr>
              <w:t>eport critical incidents related to performance of the role</w:t>
            </w:r>
            <w:r w:rsidR="00D2222A" w:rsidRPr="00493D82">
              <w:rPr>
                <w:rFonts w:asciiTheme="majorHAnsi" w:hAnsiTheme="majorHAnsi" w:cstheme="majorHAnsi"/>
              </w:rPr>
              <w:t xml:space="preserve"> and c</w:t>
            </w:r>
            <w:r w:rsidR="00F1710C" w:rsidRPr="00493D82">
              <w:rPr>
                <w:rFonts w:asciiTheme="majorHAnsi" w:hAnsiTheme="majorHAnsi" w:cstheme="majorHAnsi"/>
              </w:rPr>
              <w:t xml:space="preserve">onfer directly with </w:t>
            </w:r>
            <w:r w:rsidR="00D2222A" w:rsidRPr="00493D82">
              <w:rPr>
                <w:rFonts w:asciiTheme="majorHAnsi" w:hAnsiTheme="majorHAnsi" w:cstheme="majorHAnsi"/>
              </w:rPr>
              <w:t>the MCAH Agency and H</w:t>
            </w:r>
            <w:r w:rsidR="00F1710C" w:rsidRPr="00493D82">
              <w:rPr>
                <w:rFonts w:asciiTheme="majorHAnsi" w:hAnsiTheme="majorHAnsi" w:cstheme="majorHAnsi"/>
              </w:rPr>
              <w:t xml:space="preserve">ealthy Child Care Iowa representatives regarding concerns or questions related to </w:t>
            </w:r>
            <w:r w:rsidR="00D2222A" w:rsidRPr="00493D82">
              <w:rPr>
                <w:rFonts w:asciiTheme="majorHAnsi" w:hAnsiTheme="majorHAnsi" w:cstheme="majorHAnsi"/>
              </w:rPr>
              <w:t xml:space="preserve">CCNC </w:t>
            </w:r>
            <w:r w:rsidR="00F1710C" w:rsidRPr="00493D82">
              <w:rPr>
                <w:rFonts w:asciiTheme="majorHAnsi" w:hAnsiTheme="majorHAnsi" w:cstheme="majorHAnsi"/>
              </w:rPr>
              <w:t>activities</w:t>
            </w:r>
          </w:p>
          <w:p w:rsidR="00F006D0" w:rsidRDefault="00930C09" w:rsidP="00300B70">
            <w:pPr>
              <w:pStyle w:val="ListParagraph"/>
              <w:numPr>
                <w:ilvl w:val="0"/>
                <w:numId w:val="6"/>
              </w:numPr>
              <w:ind w:right="720"/>
              <w:rPr>
                <w:rFonts w:asciiTheme="majorHAnsi" w:hAnsiTheme="majorHAnsi" w:cstheme="majorHAnsi"/>
              </w:rPr>
            </w:pPr>
            <w:r>
              <w:rPr>
                <w:rFonts w:asciiTheme="majorHAnsi" w:hAnsiTheme="majorHAnsi" w:cstheme="majorHAnsi"/>
              </w:rPr>
              <w:t>A</w:t>
            </w:r>
            <w:r w:rsidR="00F07E17" w:rsidRPr="00493D82">
              <w:rPr>
                <w:rFonts w:asciiTheme="majorHAnsi" w:hAnsiTheme="majorHAnsi" w:cstheme="majorHAnsi"/>
              </w:rPr>
              <w:t xml:space="preserve">ccurately and thoroughly track requested information, and </w:t>
            </w:r>
            <w:r w:rsidR="00FA0F70">
              <w:rPr>
                <w:rFonts w:asciiTheme="majorHAnsi" w:hAnsiTheme="majorHAnsi" w:cstheme="majorHAnsi"/>
              </w:rPr>
              <w:t xml:space="preserve">the following </w:t>
            </w:r>
            <w:r>
              <w:rPr>
                <w:rFonts w:asciiTheme="majorHAnsi" w:hAnsiTheme="majorHAnsi" w:cstheme="majorHAnsi"/>
              </w:rPr>
              <w:t xml:space="preserve">performance </w:t>
            </w:r>
            <w:r w:rsidR="00F07E17" w:rsidRPr="00493D82">
              <w:rPr>
                <w:rFonts w:asciiTheme="majorHAnsi" w:hAnsiTheme="majorHAnsi" w:cstheme="majorHAnsi"/>
              </w:rPr>
              <w:t xml:space="preserve">data for time period </w:t>
            </w:r>
            <w:r w:rsidR="00FA0F70" w:rsidRPr="00FA0F70">
              <w:rPr>
                <w:rFonts w:asciiTheme="majorHAnsi" w:hAnsiTheme="majorHAnsi" w:cstheme="majorHAnsi"/>
                <w:highlight w:val="yellow"/>
              </w:rPr>
              <w:t>mm/</w:t>
            </w:r>
            <w:proofErr w:type="spellStart"/>
            <w:r w:rsidR="00FA0F70" w:rsidRPr="00FA0F70">
              <w:rPr>
                <w:rFonts w:asciiTheme="majorHAnsi" w:hAnsiTheme="majorHAnsi" w:cstheme="majorHAnsi"/>
                <w:highlight w:val="yellow"/>
              </w:rPr>
              <w:t>dd</w:t>
            </w:r>
            <w:proofErr w:type="spellEnd"/>
            <w:r w:rsidR="00FA0F70" w:rsidRPr="00FA0F70">
              <w:rPr>
                <w:rFonts w:asciiTheme="majorHAnsi" w:hAnsiTheme="majorHAnsi" w:cstheme="majorHAnsi"/>
                <w:highlight w:val="yellow"/>
              </w:rPr>
              <w:t>/</w:t>
            </w:r>
            <w:proofErr w:type="spellStart"/>
            <w:r w:rsidR="00FA0F70" w:rsidRPr="00FA0F70">
              <w:rPr>
                <w:rFonts w:asciiTheme="majorHAnsi" w:hAnsiTheme="majorHAnsi" w:cstheme="majorHAnsi"/>
                <w:highlight w:val="yellow"/>
              </w:rPr>
              <w:t>yyyy</w:t>
            </w:r>
            <w:proofErr w:type="spellEnd"/>
            <w:r w:rsidR="00FA0F70" w:rsidRPr="00FA0F70">
              <w:rPr>
                <w:rFonts w:asciiTheme="majorHAnsi" w:hAnsiTheme="majorHAnsi" w:cstheme="majorHAnsi"/>
                <w:highlight w:val="yellow"/>
              </w:rPr>
              <w:t xml:space="preserve"> - mm/</w:t>
            </w:r>
            <w:proofErr w:type="spellStart"/>
            <w:r w:rsidR="00FA0F70" w:rsidRPr="00FA0F70">
              <w:rPr>
                <w:rFonts w:asciiTheme="majorHAnsi" w:hAnsiTheme="majorHAnsi" w:cstheme="majorHAnsi"/>
                <w:highlight w:val="yellow"/>
              </w:rPr>
              <w:t>dd</w:t>
            </w:r>
            <w:proofErr w:type="spellEnd"/>
            <w:r w:rsidR="00FA0F70" w:rsidRPr="00FA0F70">
              <w:rPr>
                <w:rFonts w:asciiTheme="majorHAnsi" w:hAnsiTheme="majorHAnsi" w:cstheme="majorHAnsi"/>
                <w:highlight w:val="yellow"/>
              </w:rPr>
              <w:t>/</w:t>
            </w:r>
            <w:proofErr w:type="spellStart"/>
            <w:r w:rsidR="00FA0F70" w:rsidRPr="00FA0F70">
              <w:rPr>
                <w:rFonts w:asciiTheme="majorHAnsi" w:hAnsiTheme="majorHAnsi" w:cstheme="majorHAnsi"/>
                <w:highlight w:val="yellow"/>
              </w:rPr>
              <w:t>yyyy</w:t>
            </w:r>
            <w:proofErr w:type="spellEnd"/>
            <w:r w:rsidR="00FA0F70">
              <w:rPr>
                <w:rFonts w:asciiTheme="majorHAnsi" w:hAnsiTheme="majorHAnsi" w:cstheme="majorHAnsi"/>
              </w:rPr>
              <w:t xml:space="preserve"> </w:t>
            </w:r>
          </w:p>
          <w:p w:rsidR="00FA0F70" w:rsidRDefault="00FA0F70" w:rsidP="00FA0F70">
            <w:pPr>
              <w:pStyle w:val="ListParagraph"/>
              <w:numPr>
                <w:ilvl w:val="0"/>
                <w:numId w:val="8"/>
              </w:numPr>
              <w:ind w:right="720"/>
              <w:rPr>
                <w:rFonts w:asciiTheme="majorHAnsi" w:hAnsiTheme="majorHAnsi" w:cstheme="majorHAnsi"/>
              </w:rPr>
            </w:pPr>
            <w:r>
              <w:rPr>
                <w:rFonts w:asciiTheme="majorHAnsi" w:hAnsiTheme="majorHAnsi" w:cstheme="majorHAnsi"/>
              </w:rPr>
              <w:t>Amount of funding by funding source</w:t>
            </w:r>
          </w:p>
          <w:p w:rsidR="004C34D8" w:rsidRPr="004C34D8" w:rsidRDefault="004C34D8" w:rsidP="004C34D8">
            <w:pPr>
              <w:pStyle w:val="ListParagraph"/>
              <w:numPr>
                <w:ilvl w:val="0"/>
                <w:numId w:val="8"/>
              </w:numPr>
              <w:ind w:right="720"/>
              <w:rPr>
                <w:rFonts w:asciiTheme="majorHAnsi" w:hAnsiTheme="majorHAnsi" w:cstheme="majorHAnsi"/>
              </w:rPr>
            </w:pPr>
            <w:r>
              <w:rPr>
                <w:rFonts w:asciiTheme="majorHAnsi" w:hAnsiTheme="majorHAnsi" w:cstheme="majorHAnsi"/>
              </w:rPr>
              <w:t>#</w:t>
            </w:r>
            <w:r w:rsidRPr="004C34D8">
              <w:rPr>
                <w:rFonts w:asciiTheme="majorHAnsi" w:hAnsiTheme="majorHAnsi" w:cstheme="majorHAnsi"/>
              </w:rPr>
              <w:t xml:space="preserve"> of visits to early learning programs by a child care nurse consultant</w:t>
            </w:r>
          </w:p>
          <w:p w:rsidR="004C34D8" w:rsidRPr="004C34D8" w:rsidRDefault="004C34D8" w:rsidP="004C34D8">
            <w:pPr>
              <w:pStyle w:val="ListParagraph"/>
              <w:numPr>
                <w:ilvl w:val="0"/>
                <w:numId w:val="8"/>
              </w:numPr>
              <w:ind w:right="720"/>
              <w:rPr>
                <w:rFonts w:asciiTheme="majorHAnsi" w:hAnsiTheme="majorHAnsi" w:cstheme="majorHAnsi"/>
              </w:rPr>
            </w:pPr>
            <w:r w:rsidRPr="004C34D8">
              <w:rPr>
                <w:rFonts w:asciiTheme="majorHAnsi" w:hAnsiTheme="majorHAnsi" w:cstheme="majorHAnsi"/>
              </w:rPr>
              <w:t># of early learning programs participating with a nurse consultant (unduplicated)</w:t>
            </w:r>
          </w:p>
          <w:p w:rsidR="004C34D8" w:rsidRPr="004C34D8" w:rsidRDefault="004C34D8" w:rsidP="004C34D8">
            <w:pPr>
              <w:pStyle w:val="ListParagraph"/>
              <w:numPr>
                <w:ilvl w:val="0"/>
                <w:numId w:val="8"/>
              </w:numPr>
              <w:ind w:right="720"/>
              <w:rPr>
                <w:rFonts w:asciiTheme="majorHAnsi" w:hAnsiTheme="majorHAnsi" w:cstheme="majorHAnsi"/>
              </w:rPr>
            </w:pPr>
            <w:r w:rsidRPr="004C34D8">
              <w:rPr>
                <w:rFonts w:asciiTheme="majorHAnsi" w:hAnsiTheme="majorHAnsi" w:cstheme="majorHAnsi"/>
              </w:rPr>
              <w:t># of programs participating with a nurse consultant by category</w:t>
            </w:r>
          </w:p>
          <w:p w:rsidR="004C34D8" w:rsidRPr="004C34D8" w:rsidRDefault="004C34D8" w:rsidP="004C34D8">
            <w:pPr>
              <w:pStyle w:val="ListParagraph"/>
              <w:numPr>
                <w:ilvl w:val="1"/>
                <w:numId w:val="8"/>
              </w:numPr>
              <w:ind w:right="720"/>
              <w:rPr>
                <w:rFonts w:asciiTheme="majorHAnsi" w:hAnsiTheme="majorHAnsi" w:cstheme="majorHAnsi"/>
              </w:rPr>
            </w:pPr>
            <w:r w:rsidRPr="004C34D8">
              <w:rPr>
                <w:rFonts w:asciiTheme="majorHAnsi" w:hAnsiTheme="majorHAnsi" w:cstheme="majorHAnsi"/>
              </w:rPr>
              <w:t>QRS Level 1</w:t>
            </w:r>
          </w:p>
          <w:p w:rsidR="004C34D8" w:rsidRPr="004C34D8" w:rsidRDefault="004C34D8" w:rsidP="004C34D8">
            <w:pPr>
              <w:pStyle w:val="ListParagraph"/>
              <w:numPr>
                <w:ilvl w:val="1"/>
                <w:numId w:val="8"/>
              </w:numPr>
              <w:ind w:right="720"/>
              <w:rPr>
                <w:rFonts w:asciiTheme="majorHAnsi" w:hAnsiTheme="majorHAnsi" w:cstheme="majorHAnsi"/>
              </w:rPr>
            </w:pPr>
            <w:r w:rsidRPr="004C34D8">
              <w:rPr>
                <w:rFonts w:asciiTheme="majorHAnsi" w:hAnsiTheme="majorHAnsi" w:cstheme="majorHAnsi"/>
              </w:rPr>
              <w:t>QRS Level 2</w:t>
            </w:r>
          </w:p>
          <w:p w:rsidR="004C34D8" w:rsidRPr="004C34D8" w:rsidRDefault="004C34D8" w:rsidP="004C34D8">
            <w:pPr>
              <w:pStyle w:val="ListParagraph"/>
              <w:numPr>
                <w:ilvl w:val="1"/>
                <w:numId w:val="8"/>
              </w:numPr>
              <w:ind w:right="720"/>
              <w:rPr>
                <w:rFonts w:asciiTheme="majorHAnsi" w:hAnsiTheme="majorHAnsi" w:cstheme="majorHAnsi"/>
              </w:rPr>
            </w:pPr>
            <w:r w:rsidRPr="004C34D8">
              <w:rPr>
                <w:rFonts w:asciiTheme="majorHAnsi" w:hAnsiTheme="majorHAnsi" w:cstheme="majorHAnsi"/>
              </w:rPr>
              <w:t>QRS Level 3</w:t>
            </w:r>
          </w:p>
          <w:p w:rsidR="004C34D8" w:rsidRPr="004C34D8" w:rsidRDefault="004C34D8" w:rsidP="004C34D8">
            <w:pPr>
              <w:pStyle w:val="ListParagraph"/>
              <w:numPr>
                <w:ilvl w:val="1"/>
                <w:numId w:val="8"/>
              </w:numPr>
              <w:ind w:right="720"/>
              <w:rPr>
                <w:rFonts w:asciiTheme="majorHAnsi" w:hAnsiTheme="majorHAnsi" w:cstheme="majorHAnsi"/>
              </w:rPr>
            </w:pPr>
            <w:r w:rsidRPr="004C34D8">
              <w:rPr>
                <w:rFonts w:asciiTheme="majorHAnsi" w:hAnsiTheme="majorHAnsi" w:cstheme="majorHAnsi"/>
              </w:rPr>
              <w:t>QRS Level 4</w:t>
            </w:r>
          </w:p>
          <w:p w:rsidR="004C34D8" w:rsidRDefault="004C34D8" w:rsidP="004C34D8">
            <w:pPr>
              <w:pStyle w:val="ListParagraph"/>
              <w:numPr>
                <w:ilvl w:val="1"/>
                <w:numId w:val="8"/>
              </w:numPr>
              <w:ind w:right="720"/>
              <w:rPr>
                <w:rFonts w:asciiTheme="majorHAnsi" w:hAnsiTheme="majorHAnsi" w:cstheme="majorHAnsi"/>
              </w:rPr>
            </w:pPr>
            <w:r w:rsidRPr="004C34D8">
              <w:rPr>
                <w:rFonts w:asciiTheme="majorHAnsi" w:hAnsiTheme="majorHAnsi" w:cstheme="majorHAnsi"/>
              </w:rPr>
              <w:t>QRS Level 5</w:t>
            </w:r>
          </w:p>
          <w:p w:rsidR="004C34D8" w:rsidRDefault="004C34D8" w:rsidP="004C34D8">
            <w:pPr>
              <w:pStyle w:val="ListParagraph"/>
              <w:numPr>
                <w:ilvl w:val="0"/>
                <w:numId w:val="8"/>
              </w:numPr>
              <w:ind w:right="720"/>
              <w:rPr>
                <w:rFonts w:asciiTheme="majorHAnsi" w:hAnsiTheme="majorHAnsi" w:cstheme="majorHAnsi"/>
              </w:rPr>
            </w:pPr>
            <w:r>
              <w:rPr>
                <w:rFonts w:asciiTheme="majorHAnsi" w:hAnsiTheme="majorHAnsi" w:cstheme="majorHAnsi"/>
              </w:rPr>
              <w:t># of children with a special health care need</w:t>
            </w:r>
          </w:p>
          <w:p w:rsidR="004C34D8" w:rsidRDefault="004C34D8" w:rsidP="004C34D8">
            <w:pPr>
              <w:pStyle w:val="ListParagraph"/>
              <w:numPr>
                <w:ilvl w:val="0"/>
                <w:numId w:val="8"/>
              </w:numPr>
              <w:ind w:right="720"/>
              <w:rPr>
                <w:rFonts w:asciiTheme="majorHAnsi" w:hAnsiTheme="majorHAnsi" w:cstheme="majorHAnsi"/>
              </w:rPr>
            </w:pPr>
            <w:r>
              <w:rPr>
                <w:rFonts w:asciiTheme="majorHAnsi" w:hAnsiTheme="majorHAnsi" w:cstheme="majorHAnsi"/>
              </w:rPr>
              <w:t># of technical assistance contacts</w:t>
            </w:r>
          </w:p>
          <w:p w:rsidR="004C34D8" w:rsidRDefault="004C34D8" w:rsidP="004C34D8">
            <w:pPr>
              <w:pStyle w:val="ListParagraph"/>
              <w:numPr>
                <w:ilvl w:val="0"/>
                <w:numId w:val="8"/>
              </w:numPr>
              <w:ind w:right="720"/>
              <w:rPr>
                <w:rFonts w:asciiTheme="majorHAnsi" w:hAnsiTheme="majorHAnsi" w:cstheme="majorHAnsi"/>
              </w:rPr>
            </w:pPr>
            <w:r>
              <w:rPr>
                <w:rFonts w:asciiTheme="majorHAnsi" w:hAnsiTheme="majorHAnsi" w:cstheme="majorHAnsi"/>
              </w:rPr>
              <w:t>% of programs rating a 3 or higher in QRS</w:t>
            </w:r>
          </w:p>
          <w:p w:rsidR="004C34D8" w:rsidRDefault="004C34D8" w:rsidP="004C34D8">
            <w:pPr>
              <w:pStyle w:val="ListParagraph"/>
              <w:numPr>
                <w:ilvl w:val="0"/>
                <w:numId w:val="8"/>
              </w:numPr>
              <w:ind w:right="720"/>
              <w:rPr>
                <w:rFonts w:asciiTheme="majorHAnsi" w:hAnsiTheme="majorHAnsi" w:cstheme="majorHAnsi"/>
              </w:rPr>
            </w:pPr>
            <w:r>
              <w:rPr>
                <w:rFonts w:asciiTheme="majorHAnsi" w:hAnsiTheme="majorHAnsi" w:cstheme="majorHAnsi"/>
              </w:rPr>
              <w:t>% of children with special health care needs with a special needs care plan in place at the child care facility</w:t>
            </w:r>
          </w:p>
          <w:p w:rsidR="004C34D8" w:rsidRDefault="004C34D8" w:rsidP="004C34D8">
            <w:pPr>
              <w:pStyle w:val="ListParagraph"/>
              <w:numPr>
                <w:ilvl w:val="0"/>
                <w:numId w:val="8"/>
              </w:numPr>
              <w:ind w:right="720"/>
              <w:rPr>
                <w:rFonts w:asciiTheme="majorHAnsi" w:hAnsiTheme="majorHAnsi" w:cstheme="majorHAnsi"/>
              </w:rPr>
            </w:pPr>
            <w:r>
              <w:rPr>
                <w:rFonts w:asciiTheme="majorHAnsi" w:hAnsiTheme="majorHAnsi" w:cstheme="majorHAnsi"/>
              </w:rPr>
              <w:t>% of programs receiving onsite assessment and consultation improve health and safety conditions in their early learning environments</w:t>
            </w:r>
          </w:p>
          <w:p w:rsidR="00F0068A" w:rsidRDefault="00930C09" w:rsidP="00300B70">
            <w:pPr>
              <w:pStyle w:val="ListParagraph"/>
              <w:numPr>
                <w:ilvl w:val="0"/>
                <w:numId w:val="6"/>
              </w:numPr>
              <w:ind w:right="720"/>
              <w:rPr>
                <w:rFonts w:asciiTheme="majorHAnsi" w:hAnsiTheme="majorHAnsi" w:cstheme="majorHAnsi"/>
              </w:rPr>
            </w:pPr>
            <w:r>
              <w:rPr>
                <w:rFonts w:asciiTheme="majorHAnsi" w:hAnsiTheme="majorHAnsi" w:cstheme="majorHAnsi"/>
              </w:rPr>
              <w:t>R</w:t>
            </w:r>
            <w:r w:rsidR="00F0068A">
              <w:rPr>
                <w:rFonts w:asciiTheme="majorHAnsi" w:hAnsiTheme="majorHAnsi" w:cstheme="majorHAnsi"/>
              </w:rPr>
              <w:t xml:space="preserve">eport year end CCNC data to </w:t>
            </w:r>
            <w:r>
              <w:rPr>
                <w:rFonts w:asciiTheme="majorHAnsi" w:hAnsiTheme="majorHAnsi" w:cstheme="majorHAnsi"/>
              </w:rPr>
              <w:t>CONTRACTOR</w:t>
            </w:r>
            <w:r w:rsidR="00F0068A">
              <w:rPr>
                <w:rFonts w:asciiTheme="majorHAnsi" w:hAnsiTheme="majorHAnsi" w:cstheme="majorHAnsi"/>
              </w:rPr>
              <w:t xml:space="preserve"> by </w:t>
            </w:r>
            <w:r w:rsidR="00F0068A" w:rsidRPr="00F0068A">
              <w:rPr>
                <w:rFonts w:asciiTheme="majorHAnsi" w:hAnsiTheme="majorHAnsi" w:cstheme="majorHAnsi"/>
                <w:highlight w:val="yellow"/>
              </w:rPr>
              <w:t>mm/</w:t>
            </w:r>
            <w:proofErr w:type="spellStart"/>
            <w:r w:rsidR="00F0068A" w:rsidRPr="00F0068A">
              <w:rPr>
                <w:rFonts w:asciiTheme="majorHAnsi" w:hAnsiTheme="majorHAnsi" w:cstheme="majorHAnsi"/>
                <w:highlight w:val="yellow"/>
              </w:rPr>
              <w:t>dd</w:t>
            </w:r>
            <w:proofErr w:type="spellEnd"/>
            <w:r w:rsidR="00F0068A" w:rsidRPr="00F0068A">
              <w:rPr>
                <w:rFonts w:asciiTheme="majorHAnsi" w:hAnsiTheme="majorHAnsi" w:cstheme="majorHAnsi"/>
                <w:highlight w:val="yellow"/>
              </w:rPr>
              <w:t>/</w:t>
            </w:r>
            <w:proofErr w:type="spellStart"/>
            <w:r w:rsidR="00F0068A" w:rsidRPr="00F0068A">
              <w:rPr>
                <w:rFonts w:asciiTheme="majorHAnsi" w:hAnsiTheme="majorHAnsi" w:cstheme="majorHAnsi"/>
                <w:highlight w:val="yellow"/>
              </w:rPr>
              <w:t>yyyy</w:t>
            </w:r>
            <w:proofErr w:type="spellEnd"/>
            <w:r w:rsidR="00F0068A">
              <w:rPr>
                <w:rFonts w:asciiTheme="majorHAnsi" w:hAnsiTheme="majorHAnsi" w:cstheme="majorHAnsi"/>
              </w:rPr>
              <w:t>.</w:t>
            </w:r>
          </w:p>
          <w:p w:rsidR="00D2222A" w:rsidRPr="00493D82" w:rsidRDefault="00930C09" w:rsidP="00300B70">
            <w:pPr>
              <w:pStyle w:val="ListParagraph"/>
              <w:numPr>
                <w:ilvl w:val="0"/>
                <w:numId w:val="6"/>
              </w:numPr>
              <w:ind w:right="720"/>
              <w:rPr>
                <w:rFonts w:asciiTheme="majorHAnsi" w:hAnsiTheme="majorHAnsi" w:cstheme="majorHAnsi"/>
              </w:rPr>
            </w:pPr>
            <w:r>
              <w:rPr>
                <w:rFonts w:asciiTheme="majorHAnsi" w:hAnsiTheme="majorHAnsi" w:cstheme="majorHAnsi"/>
              </w:rPr>
              <w:t>P</w:t>
            </w:r>
            <w:r w:rsidR="00D2222A" w:rsidRPr="00493D82">
              <w:rPr>
                <w:rFonts w:asciiTheme="majorHAnsi" w:hAnsiTheme="majorHAnsi" w:cstheme="majorHAnsi"/>
              </w:rPr>
              <w:t xml:space="preserve">resent CCNC program information/data </w:t>
            </w:r>
            <w:r w:rsidR="00D2222A" w:rsidRPr="00493D82">
              <w:rPr>
                <w:rFonts w:asciiTheme="majorHAnsi" w:hAnsiTheme="majorHAnsi" w:cstheme="majorHAnsi"/>
                <w:highlight w:val="yellow"/>
              </w:rPr>
              <w:t>quarterly/</w:t>
            </w:r>
            <w:r w:rsidR="006B6DE5" w:rsidRPr="00493D82">
              <w:rPr>
                <w:rFonts w:asciiTheme="majorHAnsi" w:hAnsiTheme="majorHAnsi" w:cstheme="majorHAnsi"/>
                <w:highlight w:val="yellow"/>
              </w:rPr>
              <w:t>yearly</w:t>
            </w:r>
            <w:r w:rsidR="006B6DE5" w:rsidRPr="00493D82">
              <w:rPr>
                <w:rFonts w:asciiTheme="majorHAnsi" w:hAnsiTheme="majorHAnsi" w:cstheme="majorHAnsi"/>
              </w:rPr>
              <w:t xml:space="preserve"> to</w:t>
            </w:r>
            <w:r w:rsidR="00D2222A" w:rsidRPr="00493D82">
              <w:rPr>
                <w:rFonts w:asciiTheme="majorHAnsi" w:hAnsiTheme="majorHAnsi" w:cstheme="majorHAnsi"/>
              </w:rPr>
              <w:t xml:space="preserve"> </w:t>
            </w:r>
            <w:r w:rsidR="00D2222A" w:rsidRPr="00493D82">
              <w:rPr>
                <w:rFonts w:asciiTheme="majorHAnsi" w:hAnsiTheme="majorHAnsi" w:cstheme="majorHAnsi"/>
                <w:highlight w:val="yellow"/>
              </w:rPr>
              <w:t>XXX</w:t>
            </w:r>
            <w:r w:rsidR="00D2222A" w:rsidRPr="00493D82">
              <w:rPr>
                <w:rFonts w:asciiTheme="majorHAnsi" w:hAnsiTheme="majorHAnsi" w:cstheme="majorHAnsi"/>
              </w:rPr>
              <w:t xml:space="preserve"> community partner </w:t>
            </w:r>
            <w:r w:rsidR="00D2222A" w:rsidRPr="00493D82">
              <w:rPr>
                <w:rFonts w:asciiTheme="majorHAnsi" w:hAnsiTheme="majorHAnsi" w:cstheme="majorHAnsi"/>
                <w:highlight w:val="yellow"/>
              </w:rPr>
              <w:t>(</w:t>
            </w:r>
            <w:r w:rsidR="004E138E" w:rsidRPr="00493D82">
              <w:rPr>
                <w:rFonts w:asciiTheme="majorHAnsi" w:hAnsiTheme="majorHAnsi" w:cstheme="majorHAnsi"/>
                <w:highlight w:val="yellow"/>
              </w:rPr>
              <w:t>local board of health, local early childhood Iowa</w:t>
            </w:r>
            <w:r w:rsidR="00D2222A" w:rsidRPr="00493D82">
              <w:rPr>
                <w:rFonts w:asciiTheme="majorHAnsi" w:hAnsiTheme="majorHAnsi" w:cstheme="majorHAnsi"/>
                <w:highlight w:val="yellow"/>
              </w:rPr>
              <w:t xml:space="preserve">, </w:t>
            </w:r>
            <w:r w:rsidR="004E138E" w:rsidRPr="00493D82">
              <w:rPr>
                <w:rFonts w:asciiTheme="majorHAnsi" w:hAnsiTheme="majorHAnsi" w:cstheme="majorHAnsi"/>
                <w:highlight w:val="yellow"/>
              </w:rPr>
              <w:t>funder, etc.)</w:t>
            </w:r>
          </w:p>
          <w:p w:rsidR="0002792E" w:rsidRPr="00493D82" w:rsidRDefault="00930C09" w:rsidP="00300B70">
            <w:pPr>
              <w:pStyle w:val="ListParagraph"/>
              <w:numPr>
                <w:ilvl w:val="0"/>
                <w:numId w:val="6"/>
              </w:numPr>
              <w:ind w:right="720"/>
              <w:rPr>
                <w:rFonts w:asciiTheme="majorHAnsi" w:hAnsiTheme="majorHAnsi" w:cstheme="majorHAnsi"/>
              </w:rPr>
            </w:pPr>
            <w:r>
              <w:rPr>
                <w:rFonts w:asciiTheme="majorHAnsi" w:hAnsiTheme="majorHAnsi" w:cstheme="majorHAnsi"/>
              </w:rPr>
              <w:t>P</w:t>
            </w:r>
            <w:r w:rsidR="00734569" w:rsidRPr="00493D82">
              <w:rPr>
                <w:rFonts w:asciiTheme="majorHAnsi" w:hAnsiTheme="majorHAnsi" w:cstheme="majorHAnsi"/>
              </w:rPr>
              <w:t>rovide the Iowa Department of Public Health, the MC</w:t>
            </w:r>
            <w:r w:rsidR="0002792E" w:rsidRPr="00493D82">
              <w:rPr>
                <w:rFonts w:asciiTheme="majorHAnsi" w:hAnsiTheme="majorHAnsi" w:cstheme="majorHAnsi"/>
              </w:rPr>
              <w:t>A</w:t>
            </w:r>
            <w:r w:rsidR="00734569" w:rsidRPr="00493D82">
              <w:rPr>
                <w:rFonts w:asciiTheme="majorHAnsi" w:hAnsiTheme="majorHAnsi" w:cstheme="majorHAnsi"/>
              </w:rPr>
              <w:t xml:space="preserve">H Agency, and any of their duly authorized representatives with access, for the purpose of audit and examination, to any </w:t>
            </w:r>
            <w:r w:rsidR="00734569" w:rsidRPr="00493D82">
              <w:rPr>
                <w:rFonts w:asciiTheme="majorHAnsi" w:hAnsiTheme="majorHAnsi" w:cstheme="majorHAnsi"/>
              </w:rPr>
              <w:lastRenderedPageBreak/>
              <w:t>documents, papers</w:t>
            </w:r>
            <w:r w:rsidR="008E2CA2">
              <w:rPr>
                <w:rFonts w:asciiTheme="majorHAnsi" w:hAnsiTheme="majorHAnsi" w:cstheme="majorHAnsi"/>
              </w:rPr>
              <w:t>,</w:t>
            </w:r>
            <w:r w:rsidR="00734569" w:rsidRPr="00493D82">
              <w:rPr>
                <w:rFonts w:asciiTheme="majorHAnsi" w:hAnsiTheme="majorHAnsi" w:cstheme="majorHAnsi"/>
              </w:rPr>
              <w:t xml:space="preserve"> and records pertinent to Title V </w:t>
            </w:r>
            <w:r w:rsidR="0002792E" w:rsidRPr="00493D82">
              <w:rPr>
                <w:rFonts w:asciiTheme="majorHAnsi" w:hAnsiTheme="majorHAnsi" w:cstheme="majorHAnsi"/>
              </w:rPr>
              <w:t>MCAH</w:t>
            </w:r>
            <w:r w:rsidR="00734569" w:rsidRPr="00493D82">
              <w:rPr>
                <w:rFonts w:asciiTheme="majorHAnsi" w:hAnsiTheme="majorHAnsi" w:cstheme="majorHAnsi"/>
              </w:rPr>
              <w:t xml:space="preserve"> and Healthy Child Care Iowa/CCNC program</w:t>
            </w:r>
          </w:p>
          <w:p w:rsidR="00EF6F5D" w:rsidRPr="00493D82" w:rsidRDefault="00930C09" w:rsidP="00300B70">
            <w:pPr>
              <w:pStyle w:val="ListParagraph"/>
              <w:numPr>
                <w:ilvl w:val="0"/>
                <w:numId w:val="6"/>
              </w:numPr>
              <w:ind w:right="720"/>
              <w:rPr>
                <w:rFonts w:asciiTheme="majorHAnsi" w:hAnsiTheme="majorHAnsi" w:cstheme="majorHAnsi"/>
              </w:rPr>
            </w:pPr>
            <w:r>
              <w:rPr>
                <w:rFonts w:asciiTheme="majorHAnsi" w:hAnsiTheme="majorHAnsi" w:cstheme="majorHAnsi"/>
              </w:rPr>
              <w:t xml:space="preserve">Surrender </w:t>
            </w:r>
            <w:r w:rsidR="006F4B77" w:rsidRPr="00493D82">
              <w:rPr>
                <w:rFonts w:asciiTheme="majorHAnsi" w:hAnsiTheme="majorHAnsi" w:cstheme="majorHAnsi"/>
              </w:rPr>
              <w:t xml:space="preserve">CCNC </w:t>
            </w:r>
            <w:r w:rsidR="004E138E" w:rsidRPr="00493D82">
              <w:rPr>
                <w:rFonts w:asciiTheme="majorHAnsi" w:hAnsiTheme="majorHAnsi" w:cstheme="majorHAnsi"/>
              </w:rPr>
              <w:t>r</w:t>
            </w:r>
            <w:r w:rsidR="006F4B77" w:rsidRPr="00493D82">
              <w:rPr>
                <w:rFonts w:asciiTheme="majorHAnsi" w:hAnsiTheme="majorHAnsi" w:cstheme="majorHAnsi"/>
              </w:rPr>
              <w:t>ecords</w:t>
            </w:r>
            <w:r w:rsidR="00734569" w:rsidRPr="00493D82">
              <w:rPr>
                <w:rFonts w:asciiTheme="majorHAnsi" w:hAnsiTheme="majorHAnsi" w:cstheme="majorHAnsi"/>
              </w:rPr>
              <w:t xml:space="preserve"> </w:t>
            </w:r>
            <w:r w:rsidR="00EF6F5D" w:rsidRPr="00493D82">
              <w:rPr>
                <w:rFonts w:asciiTheme="majorHAnsi" w:hAnsiTheme="majorHAnsi" w:cstheme="majorHAnsi"/>
              </w:rPr>
              <w:t xml:space="preserve">immediately upon completion of this </w:t>
            </w:r>
            <w:r w:rsidR="004E138E" w:rsidRPr="00493D82">
              <w:rPr>
                <w:rFonts w:asciiTheme="majorHAnsi" w:hAnsiTheme="majorHAnsi" w:cstheme="majorHAnsi"/>
              </w:rPr>
              <w:t>MOU</w:t>
            </w:r>
            <w:r w:rsidR="00EF6F5D" w:rsidRPr="00493D82">
              <w:rPr>
                <w:rFonts w:asciiTheme="majorHAnsi" w:hAnsiTheme="majorHAnsi" w:cstheme="majorHAnsi"/>
              </w:rPr>
              <w:t xml:space="preserve"> to </w:t>
            </w:r>
            <w:r w:rsidR="006F4B77" w:rsidRPr="00493D82">
              <w:rPr>
                <w:rFonts w:asciiTheme="majorHAnsi" w:hAnsiTheme="majorHAnsi" w:cstheme="majorHAnsi"/>
              </w:rPr>
              <w:t>the Iowa Department of Public Health, the MC</w:t>
            </w:r>
            <w:r w:rsidR="0002792E" w:rsidRPr="00493D82">
              <w:rPr>
                <w:rFonts w:asciiTheme="majorHAnsi" w:hAnsiTheme="majorHAnsi" w:cstheme="majorHAnsi"/>
              </w:rPr>
              <w:t>A</w:t>
            </w:r>
            <w:r w:rsidR="006F4B77" w:rsidRPr="00493D82">
              <w:rPr>
                <w:rFonts w:asciiTheme="majorHAnsi" w:hAnsiTheme="majorHAnsi" w:cstheme="majorHAnsi"/>
              </w:rPr>
              <w:t>H Agency</w:t>
            </w:r>
            <w:r w:rsidR="001B66A0">
              <w:rPr>
                <w:rFonts w:asciiTheme="majorHAnsi" w:hAnsiTheme="majorHAnsi" w:cstheme="majorHAnsi"/>
              </w:rPr>
              <w:t>,</w:t>
            </w:r>
            <w:r w:rsidR="006F4B77" w:rsidRPr="00493D82">
              <w:rPr>
                <w:rFonts w:asciiTheme="majorHAnsi" w:hAnsiTheme="majorHAnsi" w:cstheme="majorHAnsi"/>
              </w:rPr>
              <w:t xml:space="preserve"> or their duly authorized representative</w:t>
            </w:r>
          </w:p>
          <w:p w:rsidR="006F4B77" w:rsidRPr="00493D82" w:rsidRDefault="00930C09" w:rsidP="00300B70">
            <w:pPr>
              <w:pStyle w:val="ListParagraph"/>
              <w:numPr>
                <w:ilvl w:val="0"/>
                <w:numId w:val="6"/>
              </w:numPr>
              <w:ind w:right="720"/>
              <w:rPr>
                <w:rFonts w:asciiTheme="majorHAnsi" w:hAnsiTheme="majorHAnsi" w:cstheme="majorHAnsi"/>
              </w:rPr>
            </w:pPr>
            <w:r>
              <w:rPr>
                <w:rFonts w:asciiTheme="majorHAnsi" w:hAnsiTheme="majorHAnsi" w:cstheme="majorHAnsi"/>
              </w:rPr>
              <w:t>C</w:t>
            </w:r>
            <w:r w:rsidR="006F4B77" w:rsidRPr="00493D82">
              <w:rPr>
                <w:rFonts w:asciiTheme="majorHAnsi" w:hAnsiTheme="majorHAnsi" w:cstheme="majorHAnsi"/>
              </w:rPr>
              <w:t xml:space="preserve">omply with the </w:t>
            </w:r>
            <w:r>
              <w:rPr>
                <w:rFonts w:asciiTheme="majorHAnsi" w:hAnsiTheme="majorHAnsi" w:cstheme="majorHAnsi"/>
              </w:rPr>
              <w:t>SPECIAL</w:t>
            </w:r>
            <w:r w:rsidR="006F4B77" w:rsidRPr="00493D82">
              <w:rPr>
                <w:rFonts w:asciiTheme="majorHAnsi" w:hAnsiTheme="majorHAnsi" w:cstheme="majorHAnsi"/>
              </w:rPr>
              <w:t xml:space="preserve"> and </w:t>
            </w:r>
            <w:r>
              <w:rPr>
                <w:rFonts w:asciiTheme="majorHAnsi" w:hAnsiTheme="majorHAnsi" w:cstheme="majorHAnsi"/>
              </w:rPr>
              <w:t xml:space="preserve">GENERAL CONDITIONS </w:t>
            </w:r>
            <w:r w:rsidR="006F4B77" w:rsidRPr="00493D82">
              <w:rPr>
                <w:rFonts w:asciiTheme="majorHAnsi" w:hAnsiTheme="majorHAnsi" w:cstheme="majorHAnsi"/>
              </w:rPr>
              <w:t>of the MC</w:t>
            </w:r>
            <w:r w:rsidR="0002792E" w:rsidRPr="00493D82">
              <w:rPr>
                <w:rFonts w:asciiTheme="majorHAnsi" w:hAnsiTheme="majorHAnsi" w:cstheme="majorHAnsi"/>
              </w:rPr>
              <w:t>A</w:t>
            </w:r>
            <w:r w:rsidR="006F4B77" w:rsidRPr="00493D82">
              <w:rPr>
                <w:rFonts w:asciiTheme="majorHAnsi" w:hAnsiTheme="majorHAnsi" w:cstheme="majorHAnsi"/>
              </w:rPr>
              <w:t>H contract between the MC</w:t>
            </w:r>
            <w:r w:rsidR="0002792E" w:rsidRPr="00493D82">
              <w:rPr>
                <w:rFonts w:asciiTheme="majorHAnsi" w:hAnsiTheme="majorHAnsi" w:cstheme="majorHAnsi"/>
              </w:rPr>
              <w:t>A</w:t>
            </w:r>
            <w:r w:rsidR="006F4B77" w:rsidRPr="00493D82">
              <w:rPr>
                <w:rFonts w:asciiTheme="majorHAnsi" w:hAnsiTheme="majorHAnsi" w:cstheme="majorHAnsi"/>
              </w:rPr>
              <w:t>H Agency and the Iowa Department of Public Health</w:t>
            </w:r>
          </w:p>
          <w:p w:rsidR="0002792E" w:rsidRPr="00493D82" w:rsidRDefault="0002792E" w:rsidP="00300B70">
            <w:pPr>
              <w:pStyle w:val="ListParagraph"/>
              <w:numPr>
                <w:ilvl w:val="0"/>
                <w:numId w:val="6"/>
              </w:numPr>
              <w:ind w:right="720"/>
              <w:rPr>
                <w:rFonts w:asciiTheme="majorHAnsi" w:hAnsiTheme="majorHAnsi" w:cstheme="majorHAnsi"/>
              </w:rPr>
            </w:pPr>
            <w:r w:rsidRPr="00493D82">
              <w:rPr>
                <w:rFonts w:asciiTheme="majorHAnsi" w:hAnsiTheme="majorHAnsi" w:cstheme="majorHAnsi"/>
              </w:rPr>
              <w:t xml:space="preserve">Maintain such insurance as required by applicable federal and state law and regulations. </w:t>
            </w:r>
          </w:p>
          <w:p w:rsidR="0070710C" w:rsidRPr="00493D82" w:rsidRDefault="0070710C" w:rsidP="00300B70">
            <w:pPr>
              <w:pStyle w:val="ListParagraph"/>
              <w:numPr>
                <w:ilvl w:val="0"/>
                <w:numId w:val="6"/>
              </w:numPr>
              <w:ind w:right="720"/>
              <w:rPr>
                <w:rFonts w:asciiTheme="majorHAnsi" w:hAnsiTheme="majorHAnsi" w:cstheme="majorHAnsi"/>
              </w:rPr>
            </w:pPr>
            <w:r w:rsidRPr="00493D82">
              <w:rPr>
                <w:rFonts w:asciiTheme="majorHAnsi" w:hAnsiTheme="majorHAnsi" w:cstheme="majorHAnsi"/>
              </w:rPr>
              <w:t>Other (</w:t>
            </w:r>
            <w:r w:rsidRPr="00493D82">
              <w:rPr>
                <w:rFonts w:asciiTheme="majorHAnsi" w:hAnsiTheme="majorHAnsi" w:cstheme="majorHAnsi"/>
                <w:highlight w:val="yellow"/>
              </w:rPr>
              <w:t>look at your agency subcontracts for additional items you may want to add</w:t>
            </w:r>
            <w:r w:rsidRPr="00493D82">
              <w:rPr>
                <w:rFonts w:asciiTheme="majorHAnsi" w:hAnsiTheme="majorHAnsi" w:cstheme="majorHAnsi"/>
              </w:rPr>
              <w:t>)</w:t>
            </w:r>
          </w:p>
          <w:p w:rsidR="00403751" w:rsidRPr="00370F28" w:rsidRDefault="00403751" w:rsidP="00370F28">
            <w:pPr>
              <w:ind w:right="720"/>
              <w:rPr>
                <w:rFonts w:asciiTheme="majorHAnsi" w:hAnsiTheme="majorHAnsi" w:cstheme="majorHAnsi"/>
              </w:rPr>
            </w:pPr>
          </w:p>
        </w:tc>
      </w:tr>
      <w:tr w:rsidR="00B413FA" w:rsidRPr="00370F28" w:rsidTr="00926EA9">
        <w:tc>
          <w:tcPr>
            <w:tcW w:w="10959" w:type="dxa"/>
          </w:tcPr>
          <w:p w:rsidR="00110741" w:rsidRPr="00493D82" w:rsidRDefault="00493D82" w:rsidP="00300B70">
            <w:pPr>
              <w:pStyle w:val="ListParagraph"/>
              <w:numPr>
                <w:ilvl w:val="0"/>
                <w:numId w:val="2"/>
              </w:numPr>
              <w:ind w:right="720"/>
              <w:rPr>
                <w:rFonts w:asciiTheme="majorHAnsi" w:hAnsiTheme="majorHAnsi" w:cstheme="majorHAnsi"/>
                <w:b/>
              </w:rPr>
            </w:pPr>
            <w:r w:rsidRPr="00493D82">
              <w:rPr>
                <w:rFonts w:asciiTheme="majorHAnsi" w:hAnsiTheme="majorHAnsi" w:cstheme="majorHAnsi"/>
                <w:b/>
              </w:rPr>
              <w:lastRenderedPageBreak/>
              <w:t>Designation of CCNC personnel and contact information</w:t>
            </w:r>
          </w:p>
        </w:tc>
      </w:tr>
      <w:tr w:rsidR="00B413FA" w:rsidRPr="00370F28" w:rsidTr="00926EA9">
        <w:tc>
          <w:tcPr>
            <w:tcW w:w="10959" w:type="dxa"/>
          </w:tcPr>
          <w:tbl>
            <w:tblPr>
              <w:tblW w:w="10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8"/>
              <w:gridCol w:w="2087"/>
              <w:gridCol w:w="2975"/>
              <w:gridCol w:w="3070"/>
            </w:tblGrid>
            <w:tr w:rsidR="00B413FA" w:rsidRPr="00370F28" w:rsidTr="004A384A">
              <w:tc>
                <w:tcPr>
                  <w:tcW w:w="1780" w:type="dxa"/>
                  <w:tcBorders>
                    <w:bottom w:val="single" w:sz="4" w:space="0" w:color="auto"/>
                  </w:tcBorders>
                </w:tcPr>
                <w:p w:rsidR="00112180" w:rsidRPr="00370F28" w:rsidRDefault="00112180" w:rsidP="00370F28">
                  <w:pPr>
                    <w:ind w:right="720"/>
                    <w:rPr>
                      <w:rFonts w:asciiTheme="majorHAnsi" w:hAnsiTheme="majorHAnsi" w:cstheme="majorHAnsi"/>
                      <w:b/>
                    </w:rPr>
                  </w:pPr>
                  <w:r w:rsidRPr="00370F28">
                    <w:rPr>
                      <w:rFonts w:asciiTheme="majorHAnsi" w:hAnsiTheme="majorHAnsi" w:cstheme="majorHAnsi"/>
                      <w:b/>
                    </w:rPr>
                    <w:t>Child Care Nurse Consultant Name and FT E</w:t>
                  </w:r>
                </w:p>
              </w:tc>
              <w:tc>
                <w:tcPr>
                  <w:tcW w:w="2250" w:type="dxa"/>
                  <w:tcBorders>
                    <w:bottom w:val="single" w:sz="4" w:space="0" w:color="auto"/>
                  </w:tcBorders>
                </w:tcPr>
                <w:p w:rsidR="00112180" w:rsidRPr="00370F28" w:rsidRDefault="00112180" w:rsidP="00370F28">
                  <w:pPr>
                    <w:ind w:right="720"/>
                    <w:rPr>
                      <w:rFonts w:asciiTheme="majorHAnsi" w:hAnsiTheme="majorHAnsi" w:cstheme="majorHAnsi"/>
                      <w:b/>
                    </w:rPr>
                  </w:pPr>
                  <w:r w:rsidRPr="00370F28">
                    <w:rPr>
                      <w:rFonts w:asciiTheme="majorHAnsi" w:hAnsiTheme="majorHAnsi" w:cstheme="majorHAnsi"/>
                      <w:b/>
                    </w:rPr>
                    <w:t xml:space="preserve">Location of Office </w:t>
                  </w:r>
                </w:p>
                <w:p w:rsidR="00112180" w:rsidRPr="00370F28" w:rsidRDefault="00112180" w:rsidP="00370F28">
                  <w:pPr>
                    <w:ind w:right="720"/>
                    <w:rPr>
                      <w:rFonts w:asciiTheme="majorHAnsi" w:hAnsiTheme="majorHAnsi" w:cstheme="majorHAnsi"/>
                      <w:b/>
                    </w:rPr>
                  </w:pPr>
                  <w:r w:rsidRPr="00370F28">
                    <w:rPr>
                      <w:rFonts w:asciiTheme="majorHAnsi" w:hAnsiTheme="majorHAnsi" w:cstheme="majorHAnsi"/>
                      <w:b/>
                    </w:rPr>
                    <w:t>and counties the CCNC will serve</w:t>
                  </w:r>
                </w:p>
              </w:tc>
              <w:tc>
                <w:tcPr>
                  <w:tcW w:w="2826" w:type="dxa"/>
                  <w:tcBorders>
                    <w:bottom w:val="single" w:sz="4" w:space="0" w:color="auto"/>
                  </w:tcBorders>
                </w:tcPr>
                <w:p w:rsidR="00112180" w:rsidRPr="00370F28" w:rsidRDefault="00112180" w:rsidP="00370F28">
                  <w:pPr>
                    <w:ind w:right="720"/>
                    <w:rPr>
                      <w:rFonts w:asciiTheme="majorHAnsi" w:hAnsiTheme="majorHAnsi" w:cstheme="majorHAnsi"/>
                      <w:b/>
                    </w:rPr>
                  </w:pPr>
                  <w:r w:rsidRPr="00370F28">
                    <w:rPr>
                      <w:rFonts w:asciiTheme="majorHAnsi" w:hAnsiTheme="majorHAnsi" w:cstheme="majorHAnsi"/>
                      <w:b/>
                    </w:rPr>
                    <w:t xml:space="preserve">Business Telephone </w:t>
                  </w:r>
                  <w:r w:rsidR="004E138E" w:rsidRPr="00370F28">
                    <w:rPr>
                      <w:rFonts w:asciiTheme="majorHAnsi" w:hAnsiTheme="majorHAnsi" w:cstheme="majorHAnsi"/>
                      <w:b/>
                    </w:rPr>
                    <w:t xml:space="preserve">Cell Phone </w:t>
                  </w:r>
                </w:p>
                <w:p w:rsidR="00112180" w:rsidRPr="00370F28" w:rsidRDefault="00112180" w:rsidP="00370F28">
                  <w:pPr>
                    <w:ind w:right="720"/>
                    <w:rPr>
                      <w:rFonts w:asciiTheme="majorHAnsi" w:hAnsiTheme="majorHAnsi" w:cstheme="majorHAnsi"/>
                      <w:b/>
                    </w:rPr>
                  </w:pPr>
                  <w:r w:rsidRPr="00370F28">
                    <w:rPr>
                      <w:rFonts w:asciiTheme="majorHAnsi" w:hAnsiTheme="majorHAnsi" w:cstheme="majorHAnsi"/>
                      <w:b/>
                    </w:rPr>
                    <w:t>Email</w:t>
                  </w:r>
                </w:p>
              </w:tc>
              <w:tc>
                <w:tcPr>
                  <w:tcW w:w="3294" w:type="dxa"/>
                  <w:tcBorders>
                    <w:bottom w:val="single" w:sz="4" w:space="0" w:color="auto"/>
                  </w:tcBorders>
                </w:tcPr>
                <w:p w:rsidR="00112180" w:rsidRPr="00370F28" w:rsidRDefault="00112180" w:rsidP="00370F28">
                  <w:pPr>
                    <w:tabs>
                      <w:tab w:val="left" w:pos="3672"/>
                    </w:tabs>
                    <w:ind w:right="720"/>
                    <w:rPr>
                      <w:rFonts w:asciiTheme="majorHAnsi" w:hAnsiTheme="majorHAnsi" w:cstheme="majorHAnsi"/>
                      <w:b/>
                    </w:rPr>
                  </w:pPr>
                  <w:r w:rsidRPr="00370F28">
                    <w:rPr>
                      <w:rFonts w:asciiTheme="majorHAnsi" w:hAnsiTheme="majorHAnsi" w:cstheme="majorHAnsi"/>
                      <w:b/>
                    </w:rPr>
                    <w:t>Work Schedule</w:t>
                  </w:r>
                </w:p>
                <w:p w:rsidR="00112180" w:rsidRPr="00370F28" w:rsidRDefault="00112180" w:rsidP="00370F28">
                  <w:pPr>
                    <w:tabs>
                      <w:tab w:val="left" w:pos="3672"/>
                    </w:tabs>
                    <w:ind w:right="720"/>
                    <w:rPr>
                      <w:rFonts w:asciiTheme="majorHAnsi" w:hAnsiTheme="majorHAnsi" w:cstheme="majorHAnsi"/>
                      <w:b/>
                    </w:rPr>
                  </w:pPr>
                  <w:r w:rsidRPr="00370F28">
                    <w:rPr>
                      <w:rFonts w:asciiTheme="majorHAnsi" w:hAnsiTheme="majorHAnsi" w:cstheme="majorHAnsi"/>
                      <w:b/>
                    </w:rPr>
                    <w:t>(include the days of week and hours scheduled)</w:t>
                  </w:r>
                </w:p>
              </w:tc>
            </w:tr>
            <w:tr w:rsidR="00B413FA" w:rsidRPr="00370F28" w:rsidTr="004A384A">
              <w:tc>
                <w:tcPr>
                  <w:tcW w:w="1780" w:type="dxa"/>
                  <w:shd w:val="clear" w:color="auto" w:fill="F3F3F3"/>
                </w:tcPr>
                <w:p w:rsidR="00112180" w:rsidRPr="00370F28" w:rsidRDefault="00112180" w:rsidP="00370F28">
                  <w:pPr>
                    <w:ind w:right="720"/>
                    <w:rPr>
                      <w:rFonts w:asciiTheme="majorHAnsi" w:hAnsiTheme="majorHAnsi" w:cstheme="majorHAnsi"/>
                      <w:b/>
                    </w:rPr>
                  </w:pPr>
                  <w:r w:rsidRPr="00370F28">
                    <w:rPr>
                      <w:rFonts w:asciiTheme="majorHAnsi" w:hAnsiTheme="majorHAnsi" w:cstheme="majorHAnsi"/>
                      <w:b/>
                    </w:rPr>
                    <w:t>Example:</w:t>
                  </w:r>
                </w:p>
                <w:p w:rsidR="00112180" w:rsidRPr="00370F28" w:rsidRDefault="00112180" w:rsidP="00370F28">
                  <w:pPr>
                    <w:ind w:right="720"/>
                    <w:rPr>
                      <w:rFonts w:asciiTheme="majorHAnsi" w:hAnsiTheme="majorHAnsi" w:cstheme="majorHAnsi"/>
                    </w:rPr>
                  </w:pPr>
                  <w:r w:rsidRPr="00370F28">
                    <w:rPr>
                      <w:rFonts w:asciiTheme="majorHAnsi" w:hAnsiTheme="majorHAnsi" w:cstheme="majorHAnsi"/>
                    </w:rPr>
                    <w:t>Susan Doe</w:t>
                  </w:r>
                </w:p>
                <w:p w:rsidR="00112180" w:rsidRPr="00370F28" w:rsidRDefault="00112180" w:rsidP="00370F28">
                  <w:pPr>
                    <w:ind w:right="720"/>
                    <w:rPr>
                      <w:rFonts w:asciiTheme="majorHAnsi" w:hAnsiTheme="majorHAnsi" w:cstheme="majorHAnsi"/>
                    </w:rPr>
                  </w:pPr>
                </w:p>
                <w:p w:rsidR="00112180" w:rsidRPr="00370F28" w:rsidRDefault="00112180" w:rsidP="00370F28">
                  <w:pPr>
                    <w:ind w:right="720"/>
                    <w:rPr>
                      <w:rFonts w:asciiTheme="majorHAnsi" w:hAnsiTheme="majorHAnsi" w:cstheme="majorHAnsi"/>
                    </w:rPr>
                  </w:pPr>
                  <w:r w:rsidRPr="00370F28">
                    <w:rPr>
                      <w:rFonts w:asciiTheme="majorHAnsi" w:hAnsiTheme="majorHAnsi" w:cstheme="majorHAnsi"/>
                    </w:rPr>
                    <w:t>FTE: 0.</w:t>
                  </w:r>
                  <w:r w:rsidR="00110741" w:rsidRPr="00370F28">
                    <w:rPr>
                      <w:rFonts w:asciiTheme="majorHAnsi" w:hAnsiTheme="majorHAnsi" w:cstheme="majorHAnsi"/>
                    </w:rPr>
                    <w:t>6</w:t>
                  </w:r>
                </w:p>
              </w:tc>
              <w:tc>
                <w:tcPr>
                  <w:tcW w:w="2250" w:type="dxa"/>
                  <w:shd w:val="clear" w:color="auto" w:fill="F3F3F3"/>
                </w:tcPr>
                <w:p w:rsidR="00112180" w:rsidRPr="00370F28" w:rsidRDefault="00112180" w:rsidP="00370F28">
                  <w:pPr>
                    <w:ind w:right="720"/>
                    <w:rPr>
                      <w:rFonts w:asciiTheme="majorHAnsi" w:hAnsiTheme="majorHAnsi" w:cstheme="majorHAnsi"/>
                    </w:rPr>
                  </w:pPr>
                  <w:r w:rsidRPr="00370F28">
                    <w:rPr>
                      <w:rFonts w:asciiTheme="majorHAnsi" w:hAnsiTheme="majorHAnsi" w:cstheme="majorHAnsi"/>
                      <w:b/>
                    </w:rPr>
                    <w:t>Business Address</w:t>
                  </w:r>
                  <w:r w:rsidRPr="00370F28">
                    <w:rPr>
                      <w:rFonts w:asciiTheme="majorHAnsi" w:hAnsiTheme="majorHAnsi" w:cstheme="majorHAnsi"/>
                    </w:rPr>
                    <w:t>:</w:t>
                  </w:r>
                </w:p>
                <w:p w:rsidR="00112180" w:rsidRPr="00370F28" w:rsidRDefault="00112180" w:rsidP="00370F28">
                  <w:pPr>
                    <w:ind w:right="720"/>
                    <w:rPr>
                      <w:rFonts w:asciiTheme="majorHAnsi" w:hAnsiTheme="majorHAnsi" w:cstheme="majorHAnsi"/>
                    </w:rPr>
                  </w:pPr>
                  <w:r w:rsidRPr="00370F28">
                    <w:rPr>
                      <w:rFonts w:asciiTheme="majorHAnsi" w:hAnsiTheme="majorHAnsi" w:cstheme="majorHAnsi"/>
                    </w:rPr>
                    <w:t>417—8</w:t>
                  </w:r>
                  <w:r w:rsidRPr="00370F28">
                    <w:rPr>
                      <w:rFonts w:asciiTheme="majorHAnsi" w:hAnsiTheme="majorHAnsi" w:cstheme="majorHAnsi"/>
                      <w:vertAlign w:val="superscript"/>
                    </w:rPr>
                    <w:t>th</w:t>
                  </w:r>
                  <w:r w:rsidRPr="00370F28">
                    <w:rPr>
                      <w:rFonts w:asciiTheme="majorHAnsi" w:hAnsiTheme="majorHAnsi" w:cstheme="majorHAnsi"/>
                    </w:rPr>
                    <w:t xml:space="preserve"> Street</w:t>
                  </w:r>
                </w:p>
                <w:p w:rsidR="00112180" w:rsidRPr="00370F28" w:rsidRDefault="00112180" w:rsidP="00370F28">
                  <w:pPr>
                    <w:ind w:right="720"/>
                    <w:rPr>
                      <w:rFonts w:asciiTheme="majorHAnsi" w:hAnsiTheme="majorHAnsi" w:cstheme="majorHAnsi"/>
                    </w:rPr>
                  </w:pPr>
                  <w:r w:rsidRPr="00370F28">
                    <w:rPr>
                      <w:rFonts w:asciiTheme="majorHAnsi" w:hAnsiTheme="majorHAnsi" w:cstheme="majorHAnsi"/>
                    </w:rPr>
                    <w:t>Happy Dale, IA 50000</w:t>
                  </w:r>
                </w:p>
                <w:p w:rsidR="00112180" w:rsidRPr="00370F28" w:rsidRDefault="00112180" w:rsidP="00370F28">
                  <w:pPr>
                    <w:ind w:right="720"/>
                    <w:rPr>
                      <w:rFonts w:asciiTheme="majorHAnsi" w:hAnsiTheme="majorHAnsi" w:cstheme="majorHAnsi"/>
                    </w:rPr>
                  </w:pPr>
                </w:p>
                <w:p w:rsidR="00112180" w:rsidRPr="00370F28" w:rsidRDefault="00112180" w:rsidP="00370F28">
                  <w:pPr>
                    <w:ind w:right="720"/>
                    <w:rPr>
                      <w:rFonts w:asciiTheme="majorHAnsi" w:hAnsiTheme="majorHAnsi" w:cstheme="majorHAnsi"/>
                    </w:rPr>
                  </w:pPr>
                  <w:r w:rsidRPr="00370F28">
                    <w:rPr>
                      <w:rFonts w:asciiTheme="majorHAnsi" w:hAnsiTheme="majorHAnsi" w:cstheme="majorHAnsi"/>
                      <w:b/>
                    </w:rPr>
                    <w:t>Counties Served</w:t>
                  </w:r>
                  <w:r w:rsidRPr="00370F28">
                    <w:rPr>
                      <w:rFonts w:asciiTheme="majorHAnsi" w:hAnsiTheme="majorHAnsi" w:cstheme="majorHAnsi"/>
                    </w:rPr>
                    <w:t>: Lucas Marion</w:t>
                  </w:r>
                </w:p>
                <w:p w:rsidR="00112180" w:rsidRPr="00370F28" w:rsidRDefault="00112180" w:rsidP="00370F28">
                  <w:pPr>
                    <w:ind w:right="720"/>
                    <w:rPr>
                      <w:rFonts w:asciiTheme="majorHAnsi" w:hAnsiTheme="majorHAnsi" w:cstheme="majorHAnsi"/>
                    </w:rPr>
                  </w:pPr>
                </w:p>
              </w:tc>
              <w:tc>
                <w:tcPr>
                  <w:tcW w:w="2826" w:type="dxa"/>
                  <w:shd w:val="clear" w:color="auto" w:fill="F3F3F3"/>
                </w:tcPr>
                <w:p w:rsidR="00112180" w:rsidRPr="00370F28" w:rsidRDefault="004E138E" w:rsidP="00370F28">
                  <w:pPr>
                    <w:ind w:right="720"/>
                    <w:rPr>
                      <w:rFonts w:asciiTheme="majorHAnsi" w:hAnsiTheme="majorHAnsi" w:cstheme="majorHAnsi"/>
                      <w:b/>
                    </w:rPr>
                  </w:pPr>
                  <w:r w:rsidRPr="00370F28">
                    <w:rPr>
                      <w:rFonts w:asciiTheme="majorHAnsi" w:hAnsiTheme="majorHAnsi" w:cstheme="majorHAnsi"/>
                      <w:b/>
                    </w:rPr>
                    <w:t>Phone</w:t>
                  </w:r>
                  <w:r w:rsidR="00112180" w:rsidRPr="00370F28">
                    <w:rPr>
                      <w:rFonts w:asciiTheme="majorHAnsi" w:hAnsiTheme="majorHAnsi" w:cstheme="majorHAnsi"/>
                      <w:b/>
                    </w:rPr>
                    <w:t>:</w:t>
                  </w:r>
                  <w:r w:rsidR="00782E40" w:rsidRPr="00370F28">
                    <w:rPr>
                      <w:rFonts w:asciiTheme="majorHAnsi" w:hAnsiTheme="majorHAnsi" w:cstheme="majorHAnsi"/>
                      <w:b/>
                    </w:rPr>
                    <w:t xml:space="preserve"> 000-000-0000</w:t>
                  </w:r>
                </w:p>
                <w:p w:rsidR="00782E40" w:rsidRPr="00370F28" w:rsidRDefault="004E138E" w:rsidP="00370F28">
                  <w:pPr>
                    <w:ind w:right="720"/>
                    <w:rPr>
                      <w:rFonts w:asciiTheme="majorHAnsi" w:hAnsiTheme="majorHAnsi" w:cstheme="majorHAnsi"/>
                      <w:b/>
                    </w:rPr>
                  </w:pPr>
                  <w:r w:rsidRPr="00370F28">
                    <w:rPr>
                      <w:rFonts w:asciiTheme="majorHAnsi" w:hAnsiTheme="majorHAnsi" w:cstheme="majorHAnsi"/>
                      <w:b/>
                    </w:rPr>
                    <w:t>Cell</w:t>
                  </w:r>
                  <w:r w:rsidR="00782E40" w:rsidRPr="00370F28">
                    <w:rPr>
                      <w:rFonts w:asciiTheme="majorHAnsi" w:hAnsiTheme="majorHAnsi" w:cstheme="majorHAnsi"/>
                      <w:b/>
                    </w:rPr>
                    <w:t>: 000-000-0000</w:t>
                  </w:r>
                </w:p>
                <w:p w:rsidR="00782E40" w:rsidRPr="00370F28" w:rsidRDefault="00112180" w:rsidP="00370F28">
                  <w:pPr>
                    <w:ind w:right="720"/>
                    <w:rPr>
                      <w:rFonts w:asciiTheme="majorHAnsi" w:hAnsiTheme="majorHAnsi" w:cstheme="majorHAnsi"/>
                      <w:b/>
                    </w:rPr>
                  </w:pPr>
                  <w:r w:rsidRPr="00370F28">
                    <w:rPr>
                      <w:rFonts w:asciiTheme="majorHAnsi" w:hAnsiTheme="majorHAnsi" w:cstheme="majorHAnsi"/>
                      <w:b/>
                    </w:rPr>
                    <w:t>Email:</w:t>
                  </w:r>
                </w:p>
                <w:p w:rsidR="00112180" w:rsidRPr="00370F28" w:rsidRDefault="007A1546" w:rsidP="00370F28">
                  <w:pPr>
                    <w:ind w:right="720"/>
                    <w:rPr>
                      <w:rFonts w:asciiTheme="majorHAnsi" w:hAnsiTheme="majorHAnsi" w:cstheme="majorHAnsi"/>
                    </w:rPr>
                  </w:pPr>
                  <w:hyperlink r:id="rId11" w:history="1">
                    <w:r w:rsidR="00782E40" w:rsidRPr="00370F28">
                      <w:rPr>
                        <w:rStyle w:val="Hyperlink"/>
                        <w:rFonts w:asciiTheme="majorHAnsi" w:hAnsiTheme="majorHAnsi" w:cstheme="majorHAnsi"/>
                        <w:b/>
                        <w:color w:val="auto"/>
                      </w:rPr>
                      <w:t>sdoe@happynet.net</w:t>
                    </w:r>
                  </w:hyperlink>
                  <w:r w:rsidR="00782E40" w:rsidRPr="00370F28">
                    <w:rPr>
                      <w:rFonts w:asciiTheme="majorHAnsi" w:hAnsiTheme="majorHAnsi" w:cstheme="majorHAnsi"/>
                      <w:b/>
                    </w:rPr>
                    <w:t xml:space="preserve"> </w:t>
                  </w:r>
                </w:p>
              </w:tc>
              <w:tc>
                <w:tcPr>
                  <w:tcW w:w="3294" w:type="dxa"/>
                  <w:shd w:val="clear" w:color="auto" w:fill="F3F3F3"/>
                </w:tcPr>
                <w:p w:rsidR="00112180" w:rsidRPr="00370F28" w:rsidRDefault="00112180" w:rsidP="00370F28">
                  <w:pPr>
                    <w:tabs>
                      <w:tab w:val="left" w:pos="3672"/>
                    </w:tabs>
                    <w:ind w:right="720"/>
                    <w:rPr>
                      <w:rFonts w:asciiTheme="majorHAnsi" w:hAnsiTheme="majorHAnsi" w:cstheme="majorHAnsi"/>
                    </w:rPr>
                  </w:pPr>
                  <w:r w:rsidRPr="00370F28">
                    <w:rPr>
                      <w:rFonts w:asciiTheme="majorHAnsi" w:hAnsiTheme="majorHAnsi" w:cstheme="majorHAnsi"/>
                      <w:b/>
                    </w:rPr>
                    <w:t>Schedule</w:t>
                  </w:r>
                  <w:r w:rsidRPr="00370F28">
                    <w:rPr>
                      <w:rFonts w:asciiTheme="majorHAnsi" w:hAnsiTheme="majorHAnsi" w:cstheme="majorHAnsi"/>
                    </w:rPr>
                    <w:t>:</w:t>
                  </w:r>
                </w:p>
                <w:p w:rsidR="00112180" w:rsidRPr="00370F28" w:rsidRDefault="00110741" w:rsidP="00370F28">
                  <w:pPr>
                    <w:tabs>
                      <w:tab w:val="left" w:pos="3672"/>
                    </w:tabs>
                    <w:ind w:right="720"/>
                    <w:rPr>
                      <w:rFonts w:asciiTheme="majorHAnsi" w:hAnsiTheme="majorHAnsi" w:cstheme="majorHAnsi"/>
                    </w:rPr>
                  </w:pPr>
                  <w:r w:rsidRPr="00370F28">
                    <w:rPr>
                      <w:rFonts w:asciiTheme="majorHAnsi" w:hAnsiTheme="majorHAnsi" w:cstheme="majorHAnsi"/>
                    </w:rPr>
                    <w:t xml:space="preserve">Monday, Tuesday, and </w:t>
                  </w:r>
                  <w:r w:rsidR="003B6A87" w:rsidRPr="00370F28">
                    <w:rPr>
                      <w:rFonts w:asciiTheme="majorHAnsi" w:hAnsiTheme="majorHAnsi" w:cstheme="majorHAnsi"/>
                    </w:rPr>
                    <w:t xml:space="preserve">Wednesday </w:t>
                  </w:r>
                  <w:r w:rsidR="00112180" w:rsidRPr="00370F28">
                    <w:rPr>
                      <w:rFonts w:asciiTheme="majorHAnsi" w:hAnsiTheme="majorHAnsi" w:cstheme="majorHAnsi"/>
                    </w:rPr>
                    <w:t>8 a.m.-4:30 p.m.</w:t>
                  </w:r>
                  <w:r w:rsidRPr="00370F28">
                    <w:rPr>
                      <w:rFonts w:asciiTheme="majorHAnsi" w:hAnsiTheme="majorHAnsi" w:cstheme="majorHAnsi"/>
                    </w:rPr>
                    <w:t xml:space="preserve"> Schedule is flexible to allow for evening/weekend </w:t>
                  </w:r>
                  <w:r w:rsidR="004E138E" w:rsidRPr="00370F28">
                    <w:rPr>
                      <w:rFonts w:asciiTheme="majorHAnsi" w:hAnsiTheme="majorHAnsi" w:cstheme="majorHAnsi"/>
                    </w:rPr>
                    <w:t>training</w:t>
                  </w:r>
                  <w:r w:rsidRPr="00370F28">
                    <w:rPr>
                      <w:rFonts w:asciiTheme="majorHAnsi" w:hAnsiTheme="majorHAnsi" w:cstheme="majorHAnsi"/>
                    </w:rPr>
                    <w:t>.</w:t>
                  </w:r>
                </w:p>
                <w:p w:rsidR="00110741" w:rsidRPr="00370F28" w:rsidRDefault="00110741" w:rsidP="00370F28">
                  <w:pPr>
                    <w:tabs>
                      <w:tab w:val="left" w:pos="3672"/>
                    </w:tabs>
                    <w:ind w:right="720"/>
                    <w:rPr>
                      <w:rFonts w:asciiTheme="majorHAnsi" w:hAnsiTheme="majorHAnsi" w:cstheme="majorHAnsi"/>
                    </w:rPr>
                  </w:pPr>
                </w:p>
                <w:p w:rsidR="00112180" w:rsidRPr="00370F28" w:rsidRDefault="00112180" w:rsidP="00370F28">
                  <w:pPr>
                    <w:tabs>
                      <w:tab w:val="left" w:pos="3672"/>
                    </w:tabs>
                    <w:ind w:right="720"/>
                    <w:rPr>
                      <w:rFonts w:asciiTheme="majorHAnsi" w:hAnsiTheme="majorHAnsi" w:cstheme="majorHAnsi"/>
                    </w:rPr>
                  </w:pPr>
                  <w:r w:rsidRPr="00370F28">
                    <w:rPr>
                      <w:rFonts w:asciiTheme="majorHAnsi" w:hAnsiTheme="majorHAnsi" w:cstheme="majorHAnsi"/>
                    </w:rPr>
                    <w:fldChar w:fldCharType="begin">
                      <w:ffData>
                        <w:name w:val="Check1"/>
                        <w:enabled/>
                        <w:calcOnExit w:val="0"/>
                        <w:checkBox>
                          <w:sizeAuto/>
                          <w:default w:val="1"/>
                        </w:checkBox>
                      </w:ffData>
                    </w:fldChar>
                  </w:r>
                  <w:bookmarkStart w:id="0" w:name="Check1"/>
                  <w:r w:rsidRPr="00370F28">
                    <w:rPr>
                      <w:rFonts w:asciiTheme="majorHAnsi" w:hAnsiTheme="majorHAnsi" w:cstheme="majorHAnsi"/>
                    </w:rPr>
                    <w:instrText xml:space="preserve"> FORMCHECKBOX </w:instrText>
                  </w:r>
                  <w:r w:rsidR="007A1546">
                    <w:rPr>
                      <w:rFonts w:asciiTheme="majorHAnsi" w:hAnsiTheme="majorHAnsi" w:cstheme="majorHAnsi"/>
                    </w:rPr>
                  </w:r>
                  <w:r w:rsidR="007A1546">
                    <w:rPr>
                      <w:rFonts w:asciiTheme="majorHAnsi" w:hAnsiTheme="majorHAnsi" w:cstheme="majorHAnsi"/>
                    </w:rPr>
                    <w:fldChar w:fldCharType="separate"/>
                  </w:r>
                  <w:r w:rsidRPr="00370F28">
                    <w:rPr>
                      <w:rFonts w:asciiTheme="majorHAnsi" w:hAnsiTheme="majorHAnsi" w:cstheme="majorHAnsi"/>
                    </w:rPr>
                    <w:fldChar w:fldCharType="end"/>
                  </w:r>
                  <w:bookmarkEnd w:id="0"/>
                  <w:r w:rsidRPr="00370F28">
                    <w:rPr>
                      <w:rFonts w:asciiTheme="majorHAnsi" w:hAnsiTheme="majorHAnsi" w:cstheme="majorHAnsi"/>
                    </w:rPr>
                    <w:t xml:space="preserve"> available evenings with advanced scheduling</w:t>
                  </w:r>
                </w:p>
                <w:p w:rsidR="00112180" w:rsidRPr="00370F28" w:rsidRDefault="00112180" w:rsidP="00370F28">
                  <w:pPr>
                    <w:tabs>
                      <w:tab w:val="left" w:pos="3672"/>
                    </w:tabs>
                    <w:ind w:right="720"/>
                    <w:rPr>
                      <w:rFonts w:asciiTheme="majorHAnsi" w:hAnsiTheme="majorHAnsi" w:cstheme="majorHAnsi"/>
                    </w:rPr>
                  </w:pPr>
                  <w:r w:rsidRPr="00370F28">
                    <w:rPr>
                      <w:rFonts w:asciiTheme="majorHAnsi" w:hAnsiTheme="majorHAnsi" w:cstheme="majorHAnsi"/>
                    </w:rPr>
                    <w:fldChar w:fldCharType="begin">
                      <w:ffData>
                        <w:name w:val="Check2"/>
                        <w:enabled/>
                        <w:calcOnExit w:val="0"/>
                        <w:checkBox>
                          <w:sizeAuto/>
                          <w:default w:val="1"/>
                        </w:checkBox>
                      </w:ffData>
                    </w:fldChar>
                  </w:r>
                  <w:bookmarkStart w:id="1" w:name="Check2"/>
                  <w:r w:rsidRPr="00370F28">
                    <w:rPr>
                      <w:rFonts w:asciiTheme="majorHAnsi" w:hAnsiTheme="majorHAnsi" w:cstheme="majorHAnsi"/>
                    </w:rPr>
                    <w:instrText xml:space="preserve"> FORMCHECKBOX </w:instrText>
                  </w:r>
                  <w:r w:rsidR="007A1546">
                    <w:rPr>
                      <w:rFonts w:asciiTheme="majorHAnsi" w:hAnsiTheme="majorHAnsi" w:cstheme="majorHAnsi"/>
                    </w:rPr>
                  </w:r>
                  <w:r w:rsidR="007A1546">
                    <w:rPr>
                      <w:rFonts w:asciiTheme="majorHAnsi" w:hAnsiTheme="majorHAnsi" w:cstheme="majorHAnsi"/>
                    </w:rPr>
                    <w:fldChar w:fldCharType="separate"/>
                  </w:r>
                  <w:r w:rsidRPr="00370F28">
                    <w:rPr>
                      <w:rFonts w:asciiTheme="majorHAnsi" w:hAnsiTheme="majorHAnsi" w:cstheme="majorHAnsi"/>
                    </w:rPr>
                    <w:fldChar w:fldCharType="end"/>
                  </w:r>
                  <w:bookmarkEnd w:id="1"/>
                  <w:r w:rsidRPr="00370F28">
                    <w:rPr>
                      <w:rFonts w:asciiTheme="majorHAnsi" w:hAnsiTheme="majorHAnsi" w:cstheme="majorHAnsi"/>
                    </w:rPr>
                    <w:t xml:space="preserve"> available Saturdays with advanced scheduling</w:t>
                  </w:r>
                </w:p>
              </w:tc>
            </w:tr>
            <w:tr w:rsidR="00B413FA" w:rsidRPr="00370F28" w:rsidTr="004A384A">
              <w:tc>
                <w:tcPr>
                  <w:tcW w:w="1780" w:type="dxa"/>
                </w:tcPr>
                <w:p w:rsidR="00782E40" w:rsidRPr="00370F28" w:rsidRDefault="00782E40" w:rsidP="00370F28">
                  <w:pPr>
                    <w:ind w:right="720"/>
                    <w:rPr>
                      <w:rFonts w:asciiTheme="majorHAnsi" w:hAnsiTheme="majorHAnsi" w:cstheme="majorHAnsi"/>
                    </w:rPr>
                  </w:pPr>
                  <w:r w:rsidRPr="00370F28">
                    <w:rPr>
                      <w:rFonts w:asciiTheme="majorHAnsi" w:hAnsiTheme="majorHAnsi" w:cstheme="majorHAnsi"/>
                      <w:b/>
                    </w:rPr>
                    <w:t>Name</w:t>
                  </w:r>
                  <w:r w:rsidRPr="00370F28">
                    <w:rPr>
                      <w:rFonts w:asciiTheme="majorHAnsi" w:hAnsiTheme="majorHAnsi" w:cstheme="majorHAnsi"/>
                    </w:rPr>
                    <w:t>:</w:t>
                  </w:r>
                </w:p>
                <w:p w:rsidR="00782E40" w:rsidRPr="00370F28" w:rsidRDefault="00782E40" w:rsidP="00370F28">
                  <w:pPr>
                    <w:ind w:right="720"/>
                    <w:rPr>
                      <w:rFonts w:asciiTheme="majorHAnsi" w:hAnsiTheme="majorHAnsi" w:cstheme="majorHAnsi"/>
                    </w:rPr>
                  </w:pPr>
                </w:p>
                <w:p w:rsidR="00782E40" w:rsidRPr="00370F28" w:rsidRDefault="00782E40" w:rsidP="00370F28">
                  <w:pPr>
                    <w:ind w:right="720"/>
                    <w:rPr>
                      <w:rFonts w:asciiTheme="majorHAnsi" w:hAnsiTheme="majorHAnsi" w:cstheme="majorHAnsi"/>
                    </w:rPr>
                  </w:pPr>
                  <w:r w:rsidRPr="00370F28">
                    <w:rPr>
                      <w:rFonts w:asciiTheme="majorHAnsi" w:hAnsiTheme="majorHAnsi" w:cstheme="majorHAnsi"/>
                      <w:b/>
                    </w:rPr>
                    <w:t>FTE</w:t>
                  </w:r>
                  <w:r w:rsidRPr="00370F28">
                    <w:rPr>
                      <w:rFonts w:asciiTheme="majorHAnsi" w:hAnsiTheme="majorHAnsi" w:cstheme="majorHAnsi"/>
                    </w:rPr>
                    <w:t>:</w:t>
                  </w:r>
                </w:p>
              </w:tc>
              <w:tc>
                <w:tcPr>
                  <w:tcW w:w="2250" w:type="dxa"/>
                </w:tcPr>
                <w:p w:rsidR="00782E40" w:rsidRPr="00370F28" w:rsidRDefault="00782E40" w:rsidP="00370F28">
                  <w:pPr>
                    <w:ind w:right="720"/>
                    <w:rPr>
                      <w:rFonts w:asciiTheme="majorHAnsi" w:hAnsiTheme="majorHAnsi" w:cstheme="majorHAnsi"/>
                    </w:rPr>
                  </w:pPr>
                  <w:r w:rsidRPr="00370F28">
                    <w:rPr>
                      <w:rFonts w:asciiTheme="majorHAnsi" w:hAnsiTheme="majorHAnsi" w:cstheme="majorHAnsi"/>
                      <w:b/>
                    </w:rPr>
                    <w:t>Business Address</w:t>
                  </w:r>
                  <w:r w:rsidRPr="00370F28">
                    <w:rPr>
                      <w:rFonts w:asciiTheme="majorHAnsi" w:hAnsiTheme="majorHAnsi" w:cstheme="majorHAnsi"/>
                    </w:rPr>
                    <w:t>:</w:t>
                  </w:r>
                </w:p>
                <w:p w:rsidR="00782E40" w:rsidRPr="00370F28" w:rsidRDefault="00782E40" w:rsidP="00370F28">
                  <w:pPr>
                    <w:ind w:right="720"/>
                    <w:rPr>
                      <w:rFonts w:asciiTheme="majorHAnsi" w:hAnsiTheme="majorHAnsi" w:cstheme="majorHAnsi"/>
                    </w:rPr>
                  </w:pPr>
                </w:p>
                <w:p w:rsidR="00782E40" w:rsidRPr="00370F28" w:rsidRDefault="00782E40" w:rsidP="00370F28">
                  <w:pPr>
                    <w:ind w:right="720"/>
                    <w:rPr>
                      <w:rFonts w:asciiTheme="majorHAnsi" w:hAnsiTheme="majorHAnsi" w:cstheme="majorHAnsi"/>
                    </w:rPr>
                  </w:pPr>
                </w:p>
                <w:p w:rsidR="00782E40" w:rsidRPr="00370F28" w:rsidRDefault="00782E40" w:rsidP="00370F28">
                  <w:pPr>
                    <w:ind w:right="720"/>
                    <w:rPr>
                      <w:rFonts w:asciiTheme="majorHAnsi" w:hAnsiTheme="majorHAnsi" w:cstheme="majorHAnsi"/>
                    </w:rPr>
                  </w:pPr>
                  <w:r w:rsidRPr="00370F28">
                    <w:rPr>
                      <w:rFonts w:asciiTheme="majorHAnsi" w:hAnsiTheme="majorHAnsi" w:cstheme="majorHAnsi"/>
                      <w:b/>
                    </w:rPr>
                    <w:t>Counties Served</w:t>
                  </w:r>
                  <w:r w:rsidRPr="00370F28">
                    <w:rPr>
                      <w:rFonts w:asciiTheme="majorHAnsi" w:hAnsiTheme="majorHAnsi" w:cstheme="majorHAnsi"/>
                    </w:rPr>
                    <w:t xml:space="preserve">: </w:t>
                  </w:r>
                </w:p>
              </w:tc>
              <w:tc>
                <w:tcPr>
                  <w:tcW w:w="2826" w:type="dxa"/>
                </w:tcPr>
                <w:p w:rsidR="00782E40" w:rsidRPr="00370F28" w:rsidRDefault="004E138E" w:rsidP="00370F28">
                  <w:pPr>
                    <w:ind w:right="720"/>
                    <w:rPr>
                      <w:rFonts w:asciiTheme="majorHAnsi" w:hAnsiTheme="majorHAnsi" w:cstheme="majorHAnsi"/>
                      <w:b/>
                    </w:rPr>
                  </w:pPr>
                  <w:r w:rsidRPr="00370F28">
                    <w:rPr>
                      <w:rFonts w:asciiTheme="majorHAnsi" w:hAnsiTheme="majorHAnsi" w:cstheme="majorHAnsi"/>
                      <w:b/>
                    </w:rPr>
                    <w:t>Phone</w:t>
                  </w:r>
                  <w:r w:rsidR="00782E40" w:rsidRPr="00370F28">
                    <w:rPr>
                      <w:rFonts w:asciiTheme="majorHAnsi" w:hAnsiTheme="majorHAnsi" w:cstheme="majorHAnsi"/>
                      <w:b/>
                    </w:rPr>
                    <w:t>:</w:t>
                  </w:r>
                </w:p>
                <w:p w:rsidR="00782E40" w:rsidRPr="00370F28" w:rsidRDefault="004E138E" w:rsidP="00370F28">
                  <w:pPr>
                    <w:ind w:right="720"/>
                    <w:rPr>
                      <w:rFonts w:asciiTheme="majorHAnsi" w:hAnsiTheme="majorHAnsi" w:cstheme="majorHAnsi"/>
                    </w:rPr>
                  </w:pPr>
                  <w:r w:rsidRPr="00370F28">
                    <w:rPr>
                      <w:rFonts w:asciiTheme="majorHAnsi" w:hAnsiTheme="majorHAnsi" w:cstheme="majorHAnsi"/>
                      <w:b/>
                    </w:rPr>
                    <w:t>Cell</w:t>
                  </w:r>
                  <w:r w:rsidR="00782E40" w:rsidRPr="00370F28">
                    <w:rPr>
                      <w:rFonts w:asciiTheme="majorHAnsi" w:hAnsiTheme="majorHAnsi" w:cstheme="majorHAnsi"/>
                    </w:rPr>
                    <w:t>:</w:t>
                  </w:r>
                </w:p>
                <w:p w:rsidR="00782E40" w:rsidRPr="00370F28" w:rsidRDefault="00782E40" w:rsidP="00370F28">
                  <w:pPr>
                    <w:ind w:right="720"/>
                    <w:rPr>
                      <w:rFonts w:asciiTheme="majorHAnsi" w:hAnsiTheme="majorHAnsi" w:cstheme="majorHAnsi"/>
                    </w:rPr>
                  </w:pPr>
                  <w:r w:rsidRPr="00370F28">
                    <w:rPr>
                      <w:rFonts w:asciiTheme="majorHAnsi" w:hAnsiTheme="majorHAnsi" w:cstheme="majorHAnsi"/>
                      <w:b/>
                    </w:rPr>
                    <w:t>Email</w:t>
                  </w:r>
                  <w:r w:rsidRPr="00370F28">
                    <w:rPr>
                      <w:rFonts w:asciiTheme="majorHAnsi" w:hAnsiTheme="majorHAnsi" w:cstheme="majorHAnsi"/>
                    </w:rPr>
                    <w:t>:</w:t>
                  </w:r>
                </w:p>
              </w:tc>
              <w:tc>
                <w:tcPr>
                  <w:tcW w:w="3294" w:type="dxa"/>
                </w:tcPr>
                <w:p w:rsidR="00782E40" w:rsidRPr="00370F28" w:rsidRDefault="00782E40" w:rsidP="00370F28">
                  <w:pPr>
                    <w:tabs>
                      <w:tab w:val="left" w:pos="3672"/>
                    </w:tabs>
                    <w:ind w:right="720"/>
                    <w:rPr>
                      <w:rFonts w:asciiTheme="majorHAnsi" w:hAnsiTheme="majorHAnsi" w:cstheme="majorHAnsi"/>
                    </w:rPr>
                  </w:pPr>
                  <w:r w:rsidRPr="00370F28">
                    <w:rPr>
                      <w:rFonts w:asciiTheme="majorHAnsi" w:hAnsiTheme="majorHAnsi" w:cstheme="majorHAnsi"/>
                      <w:b/>
                    </w:rPr>
                    <w:t>Schedule</w:t>
                  </w:r>
                  <w:r w:rsidRPr="00370F28">
                    <w:rPr>
                      <w:rFonts w:asciiTheme="majorHAnsi" w:hAnsiTheme="majorHAnsi" w:cstheme="majorHAnsi"/>
                    </w:rPr>
                    <w:t xml:space="preserve">: </w:t>
                  </w:r>
                </w:p>
                <w:p w:rsidR="00782E40" w:rsidRPr="00370F28" w:rsidRDefault="00782E40" w:rsidP="00370F28">
                  <w:pPr>
                    <w:tabs>
                      <w:tab w:val="left" w:pos="3672"/>
                    </w:tabs>
                    <w:ind w:right="720"/>
                    <w:rPr>
                      <w:rFonts w:asciiTheme="majorHAnsi" w:hAnsiTheme="majorHAnsi" w:cstheme="majorHAnsi"/>
                    </w:rPr>
                  </w:pPr>
                </w:p>
                <w:p w:rsidR="00782E40" w:rsidRPr="00370F28" w:rsidRDefault="00782E40" w:rsidP="00370F28">
                  <w:pPr>
                    <w:tabs>
                      <w:tab w:val="left" w:pos="3672"/>
                    </w:tabs>
                    <w:ind w:right="720"/>
                    <w:rPr>
                      <w:rFonts w:asciiTheme="majorHAnsi" w:hAnsiTheme="majorHAnsi" w:cstheme="majorHAnsi"/>
                    </w:rPr>
                  </w:pPr>
                  <w:r w:rsidRPr="00370F28">
                    <w:rPr>
                      <w:rFonts w:asciiTheme="majorHAnsi" w:hAnsiTheme="majorHAnsi" w:cstheme="majorHAnsi"/>
                    </w:rPr>
                    <w:fldChar w:fldCharType="begin">
                      <w:ffData>
                        <w:name w:val="Check1"/>
                        <w:enabled/>
                        <w:calcOnExit w:val="0"/>
                        <w:checkBox>
                          <w:sizeAuto/>
                          <w:default w:val="0"/>
                        </w:checkBox>
                      </w:ffData>
                    </w:fldChar>
                  </w:r>
                  <w:r w:rsidRPr="00370F28">
                    <w:rPr>
                      <w:rFonts w:asciiTheme="majorHAnsi" w:hAnsiTheme="majorHAnsi" w:cstheme="majorHAnsi"/>
                    </w:rPr>
                    <w:instrText xml:space="preserve"> FORMCHECKBOX </w:instrText>
                  </w:r>
                  <w:r w:rsidR="007A1546">
                    <w:rPr>
                      <w:rFonts w:asciiTheme="majorHAnsi" w:hAnsiTheme="majorHAnsi" w:cstheme="majorHAnsi"/>
                    </w:rPr>
                  </w:r>
                  <w:r w:rsidR="007A1546">
                    <w:rPr>
                      <w:rFonts w:asciiTheme="majorHAnsi" w:hAnsiTheme="majorHAnsi" w:cstheme="majorHAnsi"/>
                    </w:rPr>
                    <w:fldChar w:fldCharType="separate"/>
                  </w:r>
                  <w:r w:rsidRPr="00370F28">
                    <w:rPr>
                      <w:rFonts w:asciiTheme="majorHAnsi" w:hAnsiTheme="majorHAnsi" w:cstheme="majorHAnsi"/>
                    </w:rPr>
                    <w:fldChar w:fldCharType="end"/>
                  </w:r>
                  <w:r w:rsidRPr="00370F28">
                    <w:rPr>
                      <w:rFonts w:asciiTheme="majorHAnsi" w:hAnsiTheme="majorHAnsi" w:cstheme="majorHAnsi"/>
                    </w:rPr>
                    <w:t xml:space="preserve"> available evenings with advanced scheduling</w:t>
                  </w:r>
                </w:p>
                <w:p w:rsidR="00782E40" w:rsidRPr="00370F28" w:rsidRDefault="00110741" w:rsidP="00370F28">
                  <w:pPr>
                    <w:tabs>
                      <w:tab w:val="left" w:pos="3672"/>
                    </w:tabs>
                    <w:ind w:right="720"/>
                    <w:rPr>
                      <w:rFonts w:asciiTheme="majorHAnsi" w:hAnsiTheme="majorHAnsi" w:cstheme="majorHAnsi"/>
                    </w:rPr>
                  </w:pPr>
                  <w:r w:rsidRPr="00370F28">
                    <w:rPr>
                      <w:rFonts w:asciiTheme="majorHAnsi" w:hAnsiTheme="majorHAnsi" w:cstheme="majorHAnsi"/>
                    </w:rPr>
                    <w:fldChar w:fldCharType="begin">
                      <w:ffData>
                        <w:name w:val="Check1"/>
                        <w:enabled/>
                        <w:calcOnExit w:val="0"/>
                        <w:checkBox>
                          <w:sizeAuto/>
                          <w:default w:val="0"/>
                        </w:checkBox>
                      </w:ffData>
                    </w:fldChar>
                  </w:r>
                  <w:r w:rsidRPr="00370F28">
                    <w:rPr>
                      <w:rFonts w:asciiTheme="majorHAnsi" w:hAnsiTheme="majorHAnsi" w:cstheme="majorHAnsi"/>
                    </w:rPr>
                    <w:instrText xml:space="preserve"> FORMCHECKBOX </w:instrText>
                  </w:r>
                  <w:r w:rsidR="007A1546">
                    <w:rPr>
                      <w:rFonts w:asciiTheme="majorHAnsi" w:hAnsiTheme="majorHAnsi" w:cstheme="majorHAnsi"/>
                    </w:rPr>
                  </w:r>
                  <w:r w:rsidR="007A1546">
                    <w:rPr>
                      <w:rFonts w:asciiTheme="majorHAnsi" w:hAnsiTheme="majorHAnsi" w:cstheme="majorHAnsi"/>
                    </w:rPr>
                    <w:fldChar w:fldCharType="separate"/>
                  </w:r>
                  <w:r w:rsidRPr="00370F28">
                    <w:rPr>
                      <w:rFonts w:asciiTheme="majorHAnsi" w:hAnsiTheme="majorHAnsi" w:cstheme="majorHAnsi"/>
                    </w:rPr>
                    <w:fldChar w:fldCharType="end"/>
                  </w:r>
                  <w:r w:rsidRPr="00370F28">
                    <w:rPr>
                      <w:rFonts w:asciiTheme="majorHAnsi" w:hAnsiTheme="majorHAnsi" w:cstheme="majorHAnsi"/>
                    </w:rPr>
                    <w:t xml:space="preserve"> </w:t>
                  </w:r>
                  <w:r w:rsidR="00782E40" w:rsidRPr="00370F28">
                    <w:rPr>
                      <w:rFonts w:asciiTheme="majorHAnsi" w:hAnsiTheme="majorHAnsi" w:cstheme="majorHAnsi"/>
                    </w:rPr>
                    <w:t xml:space="preserve"> available Saturdays with advanced scheduling</w:t>
                  </w:r>
                </w:p>
              </w:tc>
            </w:tr>
          </w:tbl>
          <w:p w:rsidR="00112180" w:rsidRPr="00370F28" w:rsidRDefault="00112180" w:rsidP="00370F28">
            <w:pPr>
              <w:ind w:right="720"/>
              <w:rPr>
                <w:rFonts w:asciiTheme="majorHAnsi" w:hAnsiTheme="majorHAnsi" w:cstheme="majorHAnsi"/>
              </w:rPr>
            </w:pPr>
          </w:p>
        </w:tc>
      </w:tr>
      <w:tr w:rsidR="00B413FA" w:rsidRPr="00370F28" w:rsidTr="00926EA9">
        <w:tc>
          <w:tcPr>
            <w:tcW w:w="10959" w:type="dxa"/>
          </w:tcPr>
          <w:p w:rsidR="00D41F2F" w:rsidRPr="00370F28" w:rsidRDefault="00D41F2F" w:rsidP="00370F28">
            <w:pPr>
              <w:ind w:right="720"/>
              <w:rPr>
                <w:rFonts w:asciiTheme="majorHAnsi" w:hAnsiTheme="majorHAnsi" w:cstheme="majorHAnsi"/>
                <w:b/>
              </w:rPr>
            </w:pPr>
          </w:p>
          <w:p w:rsidR="00502375" w:rsidRPr="006B6DE5" w:rsidRDefault="00502375" w:rsidP="00300B70">
            <w:pPr>
              <w:pStyle w:val="ListParagraph"/>
              <w:numPr>
                <w:ilvl w:val="0"/>
                <w:numId w:val="2"/>
              </w:numPr>
              <w:ind w:right="720"/>
              <w:rPr>
                <w:rFonts w:asciiTheme="majorHAnsi" w:hAnsiTheme="majorHAnsi" w:cstheme="majorHAnsi"/>
              </w:rPr>
            </w:pPr>
            <w:r w:rsidRPr="006B6DE5">
              <w:rPr>
                <w:rFonts w:asciiTheme="majorHAnsi" w:hAnsiTheme="majorHAnsi" w:cstheme="majorHAnsi"/>
                <w:b/>
              </w:rPr>
              <w:t>Employment Practices</w:t>
            </w:r>
            <w:r w:rsidR="0072678E" w:rsidRPr="006B6DE5">
              <w:rPr>
                <w:rFonts w:asciiTheme="majorHAnsi" w:hAnsiTheme="majorHAnsi" w:cstheme="majorHAnsi"/>
              </w:rPr>
              <w:t xml:space="preserve"> </w:t>
            </w:r>
          </w:p>
          <w:p w:rsidR="001D07E9" w:rsidRPr="00370F28" w:rsidRDefault="001D07E9" w:rsidP="006B6DE5">
            <w:pPr>
              <w:ind w:left="330" w:right="720"/>
              <w:rPr>
                <w:rFonts w:asciiTheme="majorHAnsi" w:hAnsiTheme="majorHAnsi" w:cstheme="majorHAnsi"/>
              </w:rPr>
            </w:pPr>
            <w:r w:rsidRPr="00370F28">
              <w:rPr>
                <w:rFonts w:asciiTheme="majorHAnsi" w:hAnsiTheme="majorHAnsi" w:cstheme="majorHAnsi"/>
              </w:rPr>
              <w:t>Tobacco Free Workplace</w:t>
            </w:r>
          </w:p>
          <w:p w:rsidR="00D601E4" w:rsidRPr="00370F28" w:rsidRDefault="001D07E9" w:rsidP="00AE1C36">
            <w:pPr>
              <w:ind w:left="330" w:right="720"/>
              <w:rPr>
                <w:rFonts w:asciiTheme="majorHAnsi" w:hAnsiTheme="majorHAnsi" w:cstheme="majorHAnsi"/>
              </w:rPr>
            </w:pPr>
            <w:r w:rsidRPr="00370F28">
              <w:rPr>
                <w:rFonts w:asciiTheme="majorHAnsi" w:hAnsiTheme="majorHAnsi" w:cstheme="majorHAnsi"/>
              </w:rPr>
              <w:t>Equal Employment Opportunity</w:t>
            </w:r>
          </w:p>
        </w:tc>
      </w:tr>
      <w:tr w:rsidR="00B413FA" w:rsidRPr="00370F28" w:rsidTr="00926EA9">
        <w:tc>
          <w:tcPr>
            <w:tcW w:w="10959" w:type="dxa"/>
          </w:tcPr>
          <w:p w:rsidR="00FC5816" w:rsidRPr="006B6DE5" w:rsidRDefault="001D07E9" w:rsidP="00300B70">
            <w:pPr>
              <w:pStyle w:val="ListParagraph"/>
              <w:numPr>
                <w:ilvl w:val="0"/>
                <w:numId w:val="2"/>
              </w:numPr>
              <w:ind w:right="720"/>
              <w:rPr>
                <w:rFonts w:asciiTheme="majorHAnsi" w:hAnsiTheme="majorHAnsi" w:cstheme="majorHAnsi"/>
                <w:b/>
              </w:rPr>
            </w:pPr>
            <w:r w:rsidRPr="006B6DE5">
              <w:rPr>
                <w:rFonts w:asciiTheme="majorHAnsi" w:hAnsiTheme="majorHAnsi" w:cstheme="majorHAnsi"/>
                <w:b/>
              </w:rPr>
              <w:lastRenderedPageBreak/>
              <w:t xml:space="preserve">Sources of </w:t>
            </w:r>
            <w:r w:rsidR="00FC5816" w:rsidRPr="006B6DE5">
              <w:rPr>
                <w:rFonts w:asciiTheme="majorHAnsi" w:hAnsiTheme="majorHAnsi" w:cstheme="majorHAnsi"/>
                <w:b/>
              </w:rPr>
              <w:t>Fiscal Support</w:t>
            </w:r>
            <w:r w:rsidR="00110741" w:rsidRPr="006B6DE5">
              <w:rPr>
                <w:rFonts w:asciiTheme="majorHAnsi" w:hAnsiTheme="majorHAnsi" w:cstheme="majorHAnsi"/>
                <w:b/>
              </w:rPr>
              <w:t xml:space="preserve"> (if fiscal resources are included in the agreement)</w:t>
            </w:r>
          </w:p>
          <w:p w:rsidR="001D07E9" w:rsidRPr="00370F28" w:rsidRDefault="001D07E9" w:rsidP="006B6DE5">
            <w:pPr>
              <w:ind w:left="330" w:right="720"/>
              <w:rPr>
                <w:rFonts w:asciiTheme="majorHAnsi" w:hAnsiTheme="majorHAnsi" w:cstheme="majorHAnsi"/>
              </w:rPr>
            </w:pPr>
            <w:r w:rsidRPr="00370F28">
              <w:rPr>
                <w:rFonts w:asciiTheme="majorHAnsi" w:hAnsiTheme="majorHAnsi" w:cstheme="majorHAnsi"/>
              </w:rPr>
              <w:t>Fee for Service</w:t>
            </w:r>
          </w:p>
          <w:p w:rsidR="001D07E9" w:rsidRPr="00370F28" w:rsidRDefault="001D07E9" w:rsidP="006B6DE5">
            <w:pPr>
              <w:ind w:left="330" w:right="720"/>
              <w:rPr>
                <w:rFonts w:asciiTheme="majorHAnsi" w:hAnsiTheme="majorHAnsi" w:cstheme="majorHAnsi"/>
              </w:rPr>
            </w:pPr>
            <w:r w:rsidRPr="00370F28">
              <w:rPr>
                <w:rFonts w:asciiTheme="majorHAnsi" w:hAnsiTheme="majorHAnsi" w:cstheme="majorHAnsi"/>
              </w:rPr>
              <w:t>Private funding</w:t>
            </w:r>
          </w:p>
          <w:p w:rsidR="001D07E9" w:rsidRPr="00370F28" w:rsidRDefault="001D07E9" w:rsidP="006B6DE5">
            <w:pPr>
              <w:ind w:left="330" w:right="720"/>
              <w:rPr>
                <w:rFonts w:asciiTheme="majorHAnsi" w:hAnsiTheme="majorHAnsi" w:cstheme="majorHAnsi"/>
              </w:rPr>
            </w:pPr>
            <w:r w:rsidRPr="00370F28">
              <w:rPr>
                <w:rFonts w:asciiTheme="majorHAnsi" w:hAnsiTheme="majorHAnsi" w:cstheme="majorHAnsi"/>
              </w:rPr>
              <w:t>Public funding</w:t>
            </w:r>
          </w:p>
          <w:p w:rsidR="001D07E9" w:rsidRPr="00370F28" w:rsidRDefault="001D07E9" w:rsidP="006B6DE5">
            <w:pPr>
              <w:ind w:left="330" w:right="720"/>
              <w:rPr>
                <w:rFonts w:asciiTheme="majorHAnsi" w:hAnsiTheme="majorHAnsi" w:cstheme="majorHAnsi"/>
              </w:rPr>
            </w:pPr>
            <w:r w:rsidRPr="00370F28">
              <w:rPr>
                <w:rFonts w:asciiTheme="majorHAnsi" w:hAnsiTheme="majorHAnsi" w:cstheme="majorHAnsi"/>
              </w:rPr>
              <w:t>Third Party Payer</w:t>
            </w:r>
          </w:p>
          <w:p w:rsidR="00FC5816" w:rsidRPr="00370F28" w:rsidRDefault="00FC5816" w:rsidP="00370F28">
            <w:pPr>
              <w:ind w:right="720"/>
              <w:rPr>
                <w:rFonts w:asciiTheme="majorHAnsi" w:hAnsiTheme="majorHAnsi" w:cstheme="majorHAnsi"/>
                <w:b/>
              </w:rPr>
            </w:pPr>
          </w:p>
        </w:tc>
      </w:tr>
      <w:tr w:rsidR="00B413FA" w:rsidRPr="00370F28" w:rsidTr="00926EA9">
        <w:tc>
          <w:tcPr>
            <w:tcW w:w="10959" w:type="dxa"/>
          </w:tcPr>
          <w:p w:rsidR="001D07E9" w:rsidRPr="006B6DE5" w:rsidRDefault="001D07E9" w:rsidP="00300B70">
            <w:pPr>
              <w:pStyle w:val="ListParagraph"/>
              <w:numPr>
                <w:ilvl w:val="0"/>
                <w:numId w:val="2"/>
              </w:numPr>
              <w:ind w:right="720"/>
              <w:rPr>
                <w:rFonts w:asciiTheme="majorHAnsi" w:hAnsiTheme="majorHAnsi" w:cstheme="majorHAnsi"/>
              </w:rPr>
            </w:pPr>
            <w:r w:rsidRPr="006B6DE5">
              <w:rPr>
                <w:rFonts w:asciiTheme="majorHAnsi" w:hAnsiTheme="majorHAnsi" w:cstheme="majorHAnsi"/>
                <w:b/>
              </w:rPr>
              <w:t xml:space="preserve">Budget Terms </w:t>
            </w:r>
            <w:r w:rsidR="00110741" w:rsidRPr="006B6DE5">
              <w:rPr>
                <w:rFonts w:asciiTheme="majorHAnsi" w:hAnsiTheme="majorHAnsi" w:cstheme="majorHAnsi"/>
                <w:highlight w:val="yellow"/>
              </w:rPr>
              <w:t>(if fiscal resources are included in the agreement)</w:t>
            </w:r>
          </w:p>
          <w:p w:rsidR="001D07E9" w:rsidRPr="00370F28" w:rsidRDefault="001D07E9" w:rsidP="006B6DE5">
            <w:pPr>
              <w:ind w:left="330" w:right="720"/>
              <w:rPr>
                <w:rFonts w:asciiTheme="majorHAnsi" w:hAnsiTheme="majorHAnsi" w:cstheme="majorHAnsi"/>
              </w:rPr>
            </w:pPr>
            <w:r w:rsidRPr="00370F28">
              <w:rPr>
                <w:rFonts w:asciiTheme="majorHAnsi" w:hAnsiTheme="majorHAnsi" w:cstheme="majorHAnsi"/>
                <w:b/>
              </w:rPr>
              <w:t>Personnel</w:t>
            </w:r>
            <w:r w:rsidRPr="00370F28">
              <w:rPr>
                <w:rFonts w:asciiTheme="majorHAnsi" w:hAnsiTheme="majorHAnsi" w:cstheme="majorHAnsi"/>
              </w:rPr>
              <w:t>: salary and fringe benefits</w:t>
            </w:r>
          </w:p>
          <w:p w:rsidR="001D07E9" w:rsidRPr="00370F28" w:rsidRDefault="001D07E9" w:rsidP="006B6DE5">
            <w:pPr>
              <w:ind w:left="330" w:right="720"/>
              <w:rPr>
                <w:rFonts w:asciiTheme="majorHAnsi" w:hAnsiTheme="majorHAnsi" w:cstheme="majorHAnsi"/>
              </w:rPr>
            </w:pPr>
            <w:r w:rsidRPr="00370F28">
              <w:rPr>
                <w:rFonts w:asciiTheme="majorHAnsi" w:hAnsiTheme="majorHAnsi" w:cstheme="majorHAnsi"/>
              </w:rPr>
              <w:t>Child care nurse consultant, registered nurse, (</w:t>
            </w:r>
            <w:r w:rsidR="004E138E" w:rsidRPr="00370F28">
              <w:rPr>
                <w:rFonts w:asciiTheme="majorHAnsi" w:hAnsiTheme="majorHAnsi" w:cstheme="majorHAnsi"/>
                <w:highlight w:val="yellow"/>
              </w:rPr>
              <w:t xml:space="preserve">XX </w:t>
            </w:r>
            <w:r w:rsidRPr="00370F28">
              <w:rPr>
                <w:rFonts w:asciiTheme="majorHAnsi" w:hAnsiTheme="majorHAnsi" w:cstheme="majorHAnsi"/>
                <w:highlight w:val="yellow"/>
              </w:rPr>
              <w:t>FTE</w:t>
            </w:r>
            <w:r w:rsidRPr="00370F28">
              <w:rPr>
                <w:rFonts w:asciiTheme="majorHAnsi" w:hAnsiTheme="majorHAnsi" w:cstheme="majorHAnsi"/>
              </w:rPr>
              <w:t>)</w:t>
            </w:r>
          </w:p>
          <w:p w:rsidR="00A120B8" w:rsidRPr="00370F28" w:rsidRDefault="001D07E9" w:rsidP="006B6DE5">
            <w:pPr>
              <w:ind w:left="330" w:right="720"/>
              <w:rPr>
                <w:rFonts w:asciiTheme="majorHAnsi" w:hAnsiTheme="majorHAnsi" w:cstheme="majorHAnsi"/>
              </w:rPr>
            </w:pPr>
            <w:r w:rsidRPr="00370F28">
              <w:rPr>
                <w:rFonts w:asciiTheme="majorHAnsi" w:hAnsiTheme="majorHAnsi" w:cstheme="majorHAnsi"/>
              </w:rPr>
              <w:t xml:space="preserve">Salary </w:t>
            </w:r>
            <w:r w:rsidR="004E138E" w:rsidRPr="00370F28">
              <w:rPr>
                <w:rFonts w:asciiTheme="majorHAnsi" w:hAnsiTheme="majorHAnsi" w:cstheme="majorHAnsi"/>
                <w:highlight w:val="yellow"/>
              </w:rPr>
              <w:t>XXX</w:t>
            </w:r>
          </w:p>
          <w:p w:rsidR="001D07E9" w:rsidRPr="00370F28" w:rsidRDefault="001D07E9" w:rsidP="006B6DE5">
            <w:pPr>
              <w:ind w:left="330" w:right="720"/>
              <w:rPr>
                <w:rFonts w:asciiTheme="majorHAnsi" w:hAnsiTheme="majorHAnsi" w:cstheme="majorHAnsi"/>
              </w:rPr>
            </w:pPr>
            <w:r w:rsidRPr="00370F28">
              <w:rPr>
                <w:rFonts w:asciiTheme="majorHAnsi" w:hAnsiTheme="majorHAnsi" w:cstheme="majorHAnsi"/>
              </w:rPr>
              <w:t xml:space="preserve">Fringe Benefit Rate </w:t>
            </w:r>
            <w:r w:rsidR="004E138E" w:rsidRPr="00370F28">
              <w:rPr>
                <w:rFonts w:asciiTheme="majorHAnsi" w:hAnsiTheme="majorHAnsi" w:cstheme="majorHAnsi"/>
                <w:highlight w:val="yellow"/>
              </w:rPr>
              <w:t>XX%</w:t>
            </w:r>
            <w:r w:rsidRPr="00370F28">
              <w:rPr>
                <w:rFonts w:asciiTheme="majorHAnsi" w:hAnsiTheme="majorHAnsi" w:cstheme="majorHAnsi"/>
              </w:rPr>
              <w:t xml:space="preserve"> and amount</w:t>
            </w:r>
            <w:r w:rsidR="004E138E" w:rsidRPr="00370F28">
              <w:rPr>
                <w:rFonts w:asciiTheme="majorHAnsi" w:hAnsiTheme="majorHAnsi" w:cstheme="majorHAnsi"/>
              </w:rPr>
              <w:t xml:space="preserve"> </w:t>
            </w:r>
            <w:r w:rsidR="004E138E" w:rsidRPr="00370F28">
              <w:rPr>
                <w:rFonts w:asciiTheme="majorHAnsi" w:hAnsiTheme="majorHAnsi" w:cstheme="majorHAnsi"/>
                <w:highlight w:val="yellow"/>
              </w:rPr>
              <w:t>XXX</w:t>
            </w:r>
            <w:r w:rsidRPr="00370F28">
              <w:rPr>
                <w:rFonts w:asciiTheme="majorHAnsi" w:hAnsiTheme="majorHAnsi" w:cstheme="majorHAnsi"/>
              </w:rPr>
              <w:t xml:space="preserve">  </w:t>
            </w:r>
          </w:p>
          <w:p w:rsidR="001D07E9" w:rsidRPr="00370F28" w:rsidRDefault="001D07E9" w:rsidP="006B6DE5">
            <w:pPr>
              <w:ind w:left="330" w:right="720"/>
              <w:rPr>
                <w:rFonts w:asciiTheme="majorHAnsi" w:hAnsiTheme="majorHAnsi" w:cstheme="majorHAnsi"/>
              </w:rPr>
            </w:pPr>
            <w:r w:rsidRPr="00370F28">
              <w:rPr>
                <w:rFonts w:asciiTheme="majorHAnsi" w:hAnsiTheme="majorHAnsi" w:cstheme="majorHAnsi"/>
                <w:b/>
              </w:rPr>
              <w:t xml:space="preserve">Travel in-state </w:t>
            </w:r>
            <w:r w:rsidRPr="00370F28">
              <w:rPr>
                <w:rFonts w:asciiTheme="majorHAnsi" w:hAnsiTheme="majorHAnsi" w:cstheme="majorHAnsi"/>
              </w:rPr>
              <w:t>Travel: in-state within geographic service area; regional</w:t>
            </w:r>
            <w:r w:rsidR="004E138E" w:rsidRPr="00370F28">
              <w:rPr>
                <w:rFonts w:asciiTheme="majorHAnsi" w:hAnsiTheme="majorHAnsi" w:cstheme="majorHAnsi"/>
              </w:rPr>
              <w:t>/</w:t>
            </w:r>
            <w:r w:rsidRPr="00370F28">
              <w:rPr>
                <w:rFonts w:asciiTheme="majorHAnsi" w:hAnsiTheme="majorHAnsi" w:cstheme="majorHAnsi"/>
              </w:rPr>
              <w:t>state meetings</w:t>
            </w:r>
            <w:r w:rsidR="004E138E" w:rsidRPr="00370F28">
              <w:rPr>
                <w:rFonts w:asciiTheme="majorHAnsi" w:hAnsiTheme="majorHAnsi" w:cstheme="majorHAnsi"/>
              </w:rPr>
              <w:t xml:space="preserve"> </w:t>
            </w:r>
            <w:r w:rsidR="004E138E" w:rsidRPr="00370F28">
              <w:rPr>
                <w:rFonts w:asciiTheme="majorHAnsi" w:hAnsiTheme="majorHAnsi" w:cstheme="majorHAnsi"/>
                <w:highlight w:val="yellow"/>
              </w:rPr>
              <w:t>XX</w:t>
            </w:r>
          </w:p>
          <w:p w:rsidR="001D07E9" w:rsidRPr="00370F28" w:rsidRDefault="001D07E9" w:rsidP="006B6DE5">
            <w:pPr>
              <w:ind w:left="330" w:right="720"/>
              <w:rPr>
                <w:rFonts w:asciiTheme="majorHAnsi" w:hAnsiTheme="majorHAnsi" w:cstheme="majorHAnsi"/>
              </w:rPr>
            </w:pPr>
            <w:r w:rsidRPr="00370F28">
              <w:rPr>
                <w:rFonts w:asciiTheme="majorHAnsi" w:hAnsiTheme="majorHAnsi" w:cstheme="majorHAnsi"/>
                <w:b/>
              </w:rPr>
              <w:t xml:space="preserve">Travel out-of-state </w:t>
            </w:r>
            <w:r w:rsidR="004E138E" w:rsidRPr="00370F28">
              <w:rPr>
                <w:rFonts w:asciiTheme="majorHAnsi" w:hAnsiTheme="majorHAnsi" w:cstheme="majorHAnsi"/>
                <w:highlight w:val="yellow"/>
              </w:rPr>
              <w:t>XX</w:t>
            </w:r>
          </w:p>
          <w:p w:rsidR="001D07E9" w:rsidRPr="00370F28" w:rsidRDefault="001D07E9" w:rsidP="006B6DE5">
            <w:pPr>
              <w:ind w:left="330" w:right="720"/>
              <w:rPr>
                <w:rFonts w:asciiTheme="majorHAnsi" w:hAnsiTheme="majorHAnsi" w:cstheme="majorHAnsi"/>
              </w:rPr>
            </w:pPr>
            <w:r w:rsidRPr="00370F28">
              <w:rPr>
                <w:rFonts w:asciiTheme="majorHAnsi" w:hAnsiTheme="majorHAnsi" w:cstheme="majorHAnsi"/>
                <w:b/>
              </w:rPr>
              <w:t xml:space="preserve">Materials and Supplies </w:t>
            </w:r>
            <w:r w:rsidRPr="00370F28">
              <w:rPr>
                <w:rFonts w:asciiTheme="majorHAnsi" w:hAnsiTheme="majorHAnsi" w:cstheme="majorHAnsi"/>
              </w:rPr>
              <w:t>office supplies, training materials/handouts, print cost</w:t>
            </w:r>
            <w:r w:rsidR="004E138E" w:rsidRPr="00370F28">
              <w:rPr>
                <w:rFonts w:asciiTheme="majorHAnsi" w:hAnsiTheme="majorHAnsi" w:cstheme="majorHAnsi"/>
              </w:rPr>
              <w:t xml:space="preserve"> </w:t>
            </w:r>
            <w:r w:rsidR="004E138E" w:rsidRPr="00370F28">
              <w:rPr>
                <w:rFonts w:asciiTheme="majorHAnsi" w:hAnsiTheme="majorHAnsi" w:cstheme="majorHAnsi"/>
                <w:highlight w:val="yellow"/>
              </w:rPr>
              <w:t>XX</w:t>
            </w:r>
          </w:p>
          <w:p w:rsidR="001D07E9" w:rsidRPr="00370F28" w:rsidRDefault="001D07E9" w:rsidP="006B6DE5">
            <w:pPr>
              <w:ind w:left="330" w:right="720"/>
              <w:rPr>
                <w:rFonts w:asciiTheme="majorHAnsi" w:hAnsiTheme="majorHAnsi" w:cstheme="majorHAnsi"/>
              </w:rPr>
            </w:pPr>
            <w:r w:rsidRPr="00370F28">
              <w:rPr>
                <w:rFonts w:asciiTheme="majorHAnsi" w:hAnsiTheme="majorHAnsi" w:cstheme="majorHAnsi"/>
                <w:b/>
              </w:rPr>
              <w:t xml:space="preserve">Equipment </w:t>
            </w:r>
            <w:r w:rsidRPr="00370F28">
              <w:rPr>
                <w:rFonts w:asciiTheme="majorHAnsi" w:hAnsiTheme="majorHAnsi" w:cstheme="majorHAnsi"/>
              </w:rPr>
              <w:t>computer, printer, office equipment, digital camera</w:t>
            </w:r>
            <w:r w:rsidR="004E138E" w:rsidRPr="00370F28">
              <w:rPr>
                <w:rFonts w:asciiTheme="majorHAnsi" w:hAnsiTheme="majorHAnsi" w:cstheme="majorHAnsi"/>
              </w:rPr>
              <w:t xml:space="preserve">  </w:t>
            </w:r>
            <w:r w:rsidR="004E138E" w:rsidRPr="00370F28">
              <w:rPr>
                <w:rFonts w:asciiTheme="majorHAnsi" w:hAnsiTheme="majorHAnsi" w:cstheme="majorHAnsi"/>
                <w:highlight w:val="yellow"/>
              </w:rPr>
              <w:t>XX</w:t>
            </w:r>
          </w:p>
          <w:p w:rsidR="001D07E9" w:rsidRPr="00370F28" w:rsidRDefault="001D07E9" w:rsidP="006B6DE5">
            <w:pPr>
              <w:ind w:left="330" w:right="720"/>
              <w:rPr>
                <w:rFonts w:asciiTheme="majorHAnsi" w:hAnsiTheme="majorHAnsi" w:cstheme="majorHAnsi"/>
              </w:rPr>
            </w:pPr>
            <w:r w:rsidRPr="00370F28">
              <w:rPr>
                <w:rFonts w:asciiTheme="majorHAnsi" w:hAnsiTheme="majorHAnsi" w:cstheme="majorHAnsi"/>
                <w:b/>
              </w:rPr>
              <w:t>Communication and Postage</w:t>
            </w:r>
            <w:r w:rsidRPr="00370F28">
              <w:rPr>
                <w:rFonts w:asciiTheme="majorHAnsi" w:hAnsiTheme="majorHAnsi" w:cstheme="majorHAnsi"/>
              </w:rPr>
              <w:t xml:space="preserve">: telephone, internet and email, postage </w:t>
            </w:r>
            <w:r w:rsidR="004E138E" w:rsidRPr="00370F28">
              <w:rPr>
                <w:rFonts w:asciiTheme="majorHAnsi" w:hAnsiTheme="majorHAnsi" w:cstheme="majorHAnsi"/>
                <w:highlight w:val="yellow"/>
              </w:rPr>
              <w:t>XX</w:t>
            </w:r>
          </w:p>
          <w:p w:rsidR="001D07E9" w:rsidRPr="00370F28" w:rsidRDefault="001D07E9" w:rsidP="006B6DE5">
            <w:pPr>
              <w:ind w:left="330" w:right="720"/>
              <w:rPr>
                <w:rFonts w:asciiTheme="majorHAnsi" w:hAnsiTheme="majorHAnsi" w:cstheme="majorHAnsi"/>
                <w:b/>
              </w:rPr>
            </w:pPr>
            <w:r w:rsidRPr="00370F28">
              <w:rPr>
                <w:rFonts w:asciiTheme="majorHAnsi" w:hAnsiTheme="majorHAnsi" w:cstheme="majorHAnsi"/>
                <w:b/>
              </w:rPr>
              <w:t xml:space="preserve">Indirect Rate </w:t>
            </w:r>
            <w:r w:rsidR="00A120B8" w:rsidRPr="00370F28">
              <w:rPr>
                <w:rFonts w:asciiTheme="majorHAnsi" w:hAnsiTheme="majorHAnsi" w:cstheme="majorHAnsi"/>
                <w:highlight w:val="yellow"/>
              </w:rPr>
              <w:t>XX</w:t>
            </w:r>
            <w:r w:rsidRPr="00370F28">
              <w:rPr>
                <w:rFonts w:asciiTheme="majorHAnsi" w:hAnsiTheme="majorHAnsi" w:cstheme="majorHAnsi"/>
                <w:b/>
              </w:rPr>
              <w:t xml:space="preserve"> </w:t>
            </w:r>
            <w:r w:rsidRPr="00370F28">
              <w:rPr>
                <w:rFonts w:asciiTheme="majorHAnsi" w:hAnsiTheme="majorHAnsi" w:cstheme="majorHAnsi"/>
              </w:rPr>
              <w:t xml:space="preserve">(indirect rate agreement must be submitted for indirect rate to be charged to this agreement) </w:t>
            </w:r>
            <w:r w:rsidRPr="00370F28">
              <w:rPr>
                <w:rFonts w:asciiTheme="majorHAnsi" w:hAnsiTheme="majorHAnsi" w:cstheme="majorHAnsi"/>
                <w:b/>
              </w:rPr>
              <w:t>or Administrative Fee</w:t>
            </w:r>
            <w:r w:rsidR="00A120B8" w:rsidRPr="00370F28">
              <w:rPr>
                <w:rFonts w:asciiTheme="majorHAnsi" w:hAnsiTheme="majorHAnsi" w:cstheme="majorHAnsi"/>
                <w:b/>
              </w:rPr>
              <w:t xml:space="preserve"> </w:t>
            </w:r>
            <w:r w:rsidR="00A120B8" w:rsidRPr="00370F28">
              <w:rPr>
                <w:rFonts w:asciiTheme="majorHAnsi" w:hAnsiTheme="majorHAnsi" w:cstheme="majorHAnsi"/>
                <w:highlight w:val="yellow"/>
              </w:rPr>
              <w:t>XX</w:t>
            </w:r>
            <w:r w:rsidRPr="00370F28">
              <w:rPr>
                <w:rFonts w:asciiTheme="majorHAnsi" w:hAnsiTheme="majorHAnsi" w:cstheme="majorHAnsi"/>
                <w:b/>
              </w:rPr>
              <w:t xml:space="preserve"> </w:t>
            </w:r>
          </w:p>
        </w:tc>
      </w:tr>
      <w:tr w:rsidR="00A120B8" w:rsidRPr="00370F28" w:rsidTr="00926EA9">
        <w:tc>
          <w:tcPr>
            <w:tcW w:w="10959" w:type="dxa"/>
          </w:tcPr>
          <w:p w:rsidR="00A120B8" w:rsidRPr="00370F28" w:rsidRDefault="00A120B8" w:rsidP="00370F28">
            <w:pPr>
              <w:ind w:right="720"/>
              <w:rPr>
                <w:rFonts w:asciiTheme="majorHAnsi" w:hAnsiTheme="majorHAnsi" w:cstheme="majorHAnsi"/>
              </w:rPr>
            </w:pPr>
          </w:p>
          <w:p w:rsidR="00A120B8" w:rsidRPr="006B6DE5" w:rsidRDefault="00A120B8" w:rsidP="00300B70">
            <w:pPr>
              <w:pStyle w:val="ListParagraph"/>
              <w:numPr>
                <w:ilvl w:val="0"/>
                <w:numId w:val="2"/>
              </w:numPr>
              <w:ind w:right="720"/>
              <w:rPr>
                <w:rFonts w:asciiTheme="majorHAnsi" w:hAnsiTheme="majorHAnsi" w:cstheme="majorHAnsi"/>
                <w:b/>
              </w:rPr>
            </w:pPr>
            <w:r w:rsidRPr="006B6DE5">
              <w:rPr>
                <w:rFonts w:asciiTheme="majorHAnsi" w:hAnsiTheme="majorHAnsi" w:cstheme="majorHAnsi"/>
                <w:b/>
              </w:rPr>
              <w:t>It is mutually understood and agreed that</w:t>
            </w:r>
            <w:r w:rsidR="006B6DE5">
              <w:rPr>
                <w:rFonts w:asciiTheme="majorHAnsi" w:hAnsiTheme="majorHAnsi" w:cstheme="majorHAnsi"/>
                <w:b/>
              </w:rPr>
              <w:t>:</w:t>
            </w:r>
          </w:p>
        </w:tc>
      </w:tr>
      <w:tr w:rsidR="00A120B8" w:rsidRPr="00370F28" w:rsidTr="00926EA9">
        <w:tc>
          <w:tcPr>
            <w:tcW w:w="10959" w:type="dxa"/>
          </w:tcPr>
          <w:p w:rsidR="00A120B8" w:rsidRPr="00300B70" w:rsidRDefault="00A120B8" w:rsidP="00300B70">
            <w:pPr>
              <w:pStyle w:val="ListParagraph"/>
              <w:numPr>
                <w:ilvl w:val="0"/>
                <w:numId w:val="7"/>
              </w:numPr>
              <w:ind w:right="720"/>
              <w:rPr>
                <w:rFonts w:asciiTheme="majorHAnsi" w:hAnsiTheme="majorHAnsi" w:cstheme="majorHAnsi"/>
              </w:rPr>
            </w:pPr>
            <w:r w:rsidRPr="00300B70">
              <w:rPr>
                <w:rFonts w:asciiTheme="majorHAnsi" w:hAnsiTheme="majorHAnsi" w:cstheme="majorHAnsi"/>
              </w:rPr>
              <w:t xml:space="preserve">This agreement can be amended by the mutual written consent of both parties only </w:t>
            </w:r>
          </w:p>
        </w:tc>
      </w:tr>
      <w:tr w:rsidR="00A120B8" w:rsidRPr="00370F28" w:rsidTr="00926EA9">
        <w:tc>
          <w:tcPr>
            <w:tcW w:w="10959" w:type="dxa"/>
          </w:tcPr>
          <w:p w:rsidR="004A384A" w:rsidRPr="00300B70" w:rsidRDefault="00A120B8" w:rsidP="00300B70">
            <w:pPr>
              <w:pStyle w:val="ListParagraph"/>
              <w:numPr>
                <w:ilvl w:val="0"/>
                <w:numId w:val="7"/>
              </w:numPr>
              <w:ind w:right="720"/>
              <w:rPr>
                <w:rFonts w:asciiTheme="majorHAnsi" w:hAnsiTheme="majorHAnsi" w:cstheme="majorHAnsi"/>
              </w:rPr>
            </w:pPr>
            <w:r w:rsidRPr="00300B70">
              <w:rPr>
                <w:rFonts w:asciiTheme="majorHAnsi" w:hAnsiTheme="majorHAnsi" w:cstheme="majorHAnsi"/>
              </w:rPr>
              <w:t>Any use of CONTRACTOR’s name, logo or other identifier must have prior written approval from the CONTRACTOR</w:t>
            </w:r>
          </w:p>
          <w:p w:rsidR="004A384A" w:rsidRDefault="004A384A" w:rsidP="00300B70">
            <w:pPr>
              <w:pStyle w:val="ListParagraph"/>
              <w:numPr>
                <w:ilvl w:val="0"/>
                <w:numId w:val="7"/>
              </w:numPr>
              <w:ind w:right="720"/>
              <w:rPr>
                <w:rFonts w:asciiTheme="majorHAnsi" w:hAnsiTheme="majorHAnsi" w:cstheme="majorHAnsi"/>
              </w:rPr>
            </w:pPr>
            <w:r w:rsidRPr="00300B70">
              <w:rPr>
                <w:rFonts w:asciiTheme="majorHAnsi" w:hAnsiTheme="majorHAnsi" w:cstheme="majorHAnsi"/>
              </w:rPr>
              <w:t>The terms and provisions of this contract shall be construed in accordance with the laws of the State of Iowa. Any and all litigation or actions commenced in connection with this contract shall be brought into Des Moines, Iowa, in the Iowa District Court in and for Polk County, Iowa.  This provision shall not be construed as waiving any immunity to suit or liability that may be available to the Iowa Department of Public Health, the State of Iowa and CONTRACTOR.</w:t>
            </w:r>
          </w:p>
          <w:p w:rsidR="00930C09" w:rsidRPr="00300B70" w:rsidRDefault="00930C09" w:rsidP="00300B70">
            <w:pPr>
              <w:pStyle w:val="ListParagraph"/>
              <w:numPr>
                <w:ilvl w:val="0"/>
                <w:numId w:val="7"/>
              </w:numPr>
              <w:ind w:right="720"/>
              <w:rPr>
                <w:rFonts w:asciiTheme="majorHAnsi" w:hAnsiTheme="majorHAnsi" w:cstheme="majorHAnsi"/>
              </w:rPr>
            </w:pPr>
            <w:r>
              <w:rPr>
                <w:rFonts w:asciiTheme="majorHAnsi" w:hAnsiTheme="majorHAnsi" w:cstheme="majorHAnsi"/>
              </w:rPr>
              <w:t xml:space="preserve">Termination </w:t>
            </w:r>
            <w:r w:rsidRPr="00930C09">
              <w:rPr>
                <w:rFonts w:asciiTheme="majorHAnsi" w:hAnsiTheme="majorHAnsi" w:cstheme="majorHAnsi"/>
                <w:highlight w:val="yellow"/>
              </w:rPr>
              <w:t xml:space="preserve">(review with legal </w:t>
            </w:r>
            <w:r w:rsidR="005E5DEE" w:rsidRPr="00DF308F">
              <w:rPr>
                <w:rFonts w:asciiTheme="majorHAnsi" w:hAnsiTheme="majorHAnsi" w:cstheme="majorHAnsi"/>
                <w:highlight w:val="yellow"/>
              </w:rPr>
              <w:t xml:space="preserve">counsel </w:t>
            </w:r>
            <w:r w:rsidRPr="00DF308F">
              <w:rPr>
                <w:rFonts w:asciiTheme="majorHAnsi" w:hAnsiTheme="majorHAnsi" w:cstheme="majorHAnsi"/>
                <w:highlight w:val="yellow"/>
              </w:rPr>
              <w:t>w</w:t>
            </w:r>
            <w:bookmarkStart w:id="2" w:name="_GoBack"/>
            <w:bookmarkEnd w:id="2"/>
            <w:r w:rsidRPr="00930C09">
              <w:rPr>
                <w:rFonts w:asciiTheme="majorHAnsi" w:hAnsiTheme="majorHAnsi" w:cstheme="majorHAnsi"/>
                <w:highlight w:val="yellow"/>
              </w:rPr>
              <w:t>hether to add a termination clause</w:t>
            </w:r>
            <w:r>
              <w:rPr>
                <w:rFonts w:asciiTheme="majorHAnsi" w:hAnsiTheme="majorHAnsi" w:cstheme="majorHAnsi"/>
                <w:highlight w:val="yellow"/>
              </w:rPr>
              <w:t xml:space="preserve"> that varies from SECTION 20 of the </w:t>
            </w:r>
            <w:r w:rsidRPr="00930C09">
              <w:rPr>
                <w:rFonts w:asciiTheme="majorHAnsi" w:hAnsiTheme="majorHAnsi" w:cstheme="majorHAnsi"/>
                <w:highlight w:val="yellow"/>
              </w:rPr>
              <w:t>GENERAL CONDITIONS of</w:t>
            </w:r>
            <w:r w:rsidR="00E324F8">
              <w:rPr>
                <w:rFonts w:asciiTheme="majorHAnsi" w:hAnsiTheme="majorHAnsi" w:cstheme="majorHAnsi"/>
                <w:highlight w:val="yellow"/>
              </w:rPr>
              <w:t xml:space="preserve"> </w:t>
            </w:r>
            <w:r w:rsidR="00E324F8" w:rsidRPr="00DF308F">
              <w:rPr>
                <w:rFonts w:asciiTheme="majorHAnsi" w:hAnsiTheme="majorHAnsi" w:cstheme="majorHAnsi"/>
                <w:highlight w:val="yellow"/>
              </w:rPr>
              <w:t>the</w:t>
            </w:r>
            <w:r w:rsidRPr="00930C09">
              <w:rPr>
                <w:rFonts w:asciiTheme="majorHAnsi" w:hAnsiTheme="majorHAnsi" w:cstheme="majorHAnsi"/>
                <w:highlight w:val="yellow"/>
              </w:rPr>
              <w:t xml:space="preserve"> IDPH contract)</w:t>
            </w:r>
          </w:p>
          <w:p w:rsidR="00A120B8" w:rsidRPr="00370F28" w:rsidRDefault="00A120B8" w:rsidP="00300B70">
            <w:pPr>
              <w:ind w:right="720"/>
              <w:rPr>
                <w:rFonts w:asciiTheme="majorHAnsi" w:hAnsiTheme="majorHAnsi" w:cstheme="majorHAnsi"/>
              </w:rPr>
            </w:pPr>
          </w:p>
        </w:tc>
      </w:tr>
      <w:tr w:rsidR="00B413FA" w:rsidRPr="00370F28" w:rsidTr="00926EA9">
        <w:tc>
          <w:tcPr>
            <w:tcW w:w="10959" w:type="dxa"/>
          </w:tcPr>
          <w:p w:rsidR="00502375" w:rsidRPr="006B6DE5" w:rsidRDefault="004A384A" w:rsidP="00300B70">
            <w:pPr>
              <w:pStyle w:val="ListParagraph"/>
              <w:numPr>
                <w:ilvl w:val="0"/>
                <w:numId w:val="2"/>
              </w:numPr>
              <w:ind w:right="720"/>
              <w:rPr>
                <w:rFonts w:asciiTheme="majorHAnsi" w:hAnsiTheme="majorHAnsi" w:cstheme="majorHAnsi"/>
              </w:rPr>
            </w:pPr>
            <w:r w:rsidRPr="006B6DE5">
              <w:rPr>
                <w:rFonts w:asciiTheme="majorHAnsi" w:hAnsiTheme="majorHAnsi" w:cstheme="majorHAnsi"/>
                <w:b/>
              </w:rPr>
              <w:t>IN WITNESS WHEREOF</w:t>
            </w:r>
            <w:r w:rsidRPr="006B6DE5">
              <w:rPr>
                <w:rFonts w:asciiTheme="majorHAnsi" w:hAnsiTheme="majorHAnsi" w:cstheme="majorHAnsi"/>
              </w:rPr>
              <w:t xml:space="preserve"> the parties have signed their names effective the day and year first above written</w:t>
            </w:r>
          </w:p>
          <w:p w:rsidR="00D601E4" w:rsidRPr="00370F28" w:rsidRDefault="00D601E4" w:rsidP="00370F28">
            <w:pPr>
              <w:ind w:right="720"/>
              <w:rPr>
                <w:rFonts w:asciiTheme="majorHAnsi" w:hAnsiTheme="majorHAnsi" w:cstheme="majorHAnsi"/>
              </w:rPr>
            </w:pPr>
          </w:p>
          <w:p w:rsidR="009B7E2A" w:rsidRPr="00370F28" w:rsidRDefault="009B7E2A" w:rsidP="006B6DE5">
            <w:pPr>
              <w:ind w:left="420" w:right="720"/>
              <w:rPr>
                <w:rFonts w:asciiTheme="majorHAnsi" w:hAnsiTheme="majorHAnsi" w:cstheme="majorHAnsi"/>
              </w:rPr>
            </w:pPr>
            <w:r w:rsidRPr="00370F28">
              <w:rPr>
                <w:rFonts w:asciiTheme="majorHAnsi" w:hAnsiTheme="majorHAnsi" w:cstheme="majorHAnsi"/>
              </w:rPr>
              <w:t>A. __________________________________________ (signature)      Date:__________</w:t>
            </w:r>
          </w:p>
          <w:p w:rsidR="009B7E2A" w:rsidRPr="00370F28" w:rsidRDefault="009B7E2A" w:rsidP="006B6DE5">
            <w:pPr>
              <w:ind w:left="420" w:right="720"/>
              <w:rPr>
                <w:rFonts w:asciiTheme="majorHAnsi" w:hAnsiTheme="majorHAnsi" w:cstheme="majorHAnsi"/>
              </w:rPr>
            </w:pPr>
            <w:r w:rsidRPr="00370F28">
              <w:rPr>
                <w:rFonts w:asciiTheme="majorHAnsi" w:hAnsiTheme="majorHAnsi" w:cstheme="majorHAnsi"/>
              </w:rPr>
              <w:t xml:space="preserve">     Name:</w:t>
            </w:r>
          </w:p>
          <w:p w:rsidR="009B7E2A" w:rsidRPr="00370F28" w:rsidRDefault="009B7E2A" w:rsidP="006B6DE5">
            <w:pPr>
              <w:ind w:left="420" w:right="720"/>
              <w:rPr>
                <w:rFonts w:asciiTheme="majorHAnsi" w:hAnsiTheme="majorHAnsi" w:cstheme="majorHAnsi"/>
              </w:rPr>
            </w:pPr>
            <w:r w:rsidRPr="00370F28">
              <w:rPr>
                <w:rFonts w:asciiTheme="majorHAnsi" w:hAnsiTheme="majorHAnsi" w:cstheme="majorHAnsi"/>
              </w:rPr>
              <w:t xml:space="preserve">     Title </w:t>
            </w:r>
          </w:p>
          <w:p w:rsidR="009B7E2A" w:rsidRPr="00370F28" w:rsidRDefault="009B7E2A" w:rsidP="006B6DE5">
            <w:pPr>
              <w:ind w:left="420" w:right="720"/>
              <w:rPr>
                <w:rFonts w:asciiTheme="majorHAnsi" w:hAnsiTheme="majorHAnsi" w:cstheme="majorHAnsi"/>
              </w:rPr>
            </w:pPr>
          </w:p>
          <w:p w:rsidR="009B7E2A" w:rsidRPr="00370F28" w:rsidRDefault="009B7E2A" w:rsidP="006B6DE5">
            <w:pPr>
              <w:ind w:left="420" w:right="720"/>
              <w:rPr>
                <w:rFonts w:asciiTheme="majorHAnsi" w:hAnsiTheme="majorHAnsi" w:cstheme="majorHAnsi"/>
              </w:rPr>
            </w:pPr>
            <w:r w:rsidRPr="00370F28">
              <w:rPr>
                <w:rFonts w:asciiTheme="majorHAnsi" w:hAnsiTheme="majorHAnsi" w:cstheme="majorHAnsi"/>
              </w:rPr>
              <w:t>B. __________________________________________ (signature)      Date:__________</w:t>
            </w:r>
          </w:p>
          <w:p w:rsidR="009B7E2A" w:rsidRPr="00370F28" w:rsidRDefault="009B7E2A" w:rsidP="006B6DE5">
            <w:pPr>
              <w:ind w:left="420" w:right="720"/>
              <w:rPr>
                <w:rFonts w:asciiTheme="majorHAnsi" w:hAnsiTheme="majorHAnsi" w:cstheme="majorHAnsi"/>
              </w:rPr>
            </w:pPr>
            <w:r w:rsidRPr="00370F28">
              <w:rPr>
                <w:rFonts w:asciiTheme="majorHAnsi" w:hAnsiTheme="majorHAnsi" w:cstheme="majorHAnsi"/>
              </w:rPr>
              <w:t xml:space="preserve">     Name:</w:t>
            </w:r>
          </w:p>
          <w:p w:rsidR="009B7E2A" w:rsidRPr="00370F28" w:rsidRDefault="009B7E2A" w:rsidP="006B6DE5">
            <w:pPr>
              <w:ind w:left="420" w:right="720"/>
              <w:rPr>
                <w:rFonts w:asciiTheme="majorHAnsi" w:hAnsiTheme="majorHAnsi" w:cstheme="majorHAnsi"/>
              </w:rPr>
            </w:pPr>
            <w:r w:rsidRPr="00370F28">
              <w:rPr>
                <w:rFonts w:asciiTheme="majorHAnsi" w:hAnsiTheme="majorHAnsi" w:cstheme="majorHAnsi"/>
              </w:rPr>
              <w:t xml:space="preserve">     Title </w:t>
            </w:r>
          </w:p>
        </w:tc>
      </w:tr>
      <w:tr w:rsidR="00B413FA" w:rsidRPr="00370F28" w:rsidTr="00926EA9">
        <w:tc>
          <w:tcPr>
            <w:tcW w:w="10959" w:type="dxa"/>
          </w:tcPr>
          <w:p w:rsidR="00502375" w:rsidRPr="006B6DE5" w:rsidRDefault="00502375" w:rsidP="00300B70">
            <w:pPr>
              <w:pStyle w:val="ListParagraph"/>
              <w:numPr>
                <w:ilvl w:val="0"/>
                <w:numId w:val="2"/>
              </w:numPr>
              <w:ind w:right="720"/>
              <w:rPr>
                <w:rFonts w:asciiTheme="majorHAnsi" w:hAnsiTheme="majorHAnsi" w:cstheme="majorHAnsi"/>
              </w:rPr>
            </w:pPr>
            <w:r w:rsidRPr="006B6DE5">
              <w:rPr>
                <w:rFonts w:asciiTheme="majorHAnsi" w:hAnsiTheme="majorHAnsi" w:cstheme="majorHAnsi"/>
                <w:b/>
              </w:rPr>
              <w:t>Amendments</w:t>
            </w:r>
            <w:r w:rsidR="001646AA" w:rsidRPr="006B6DE5">
              <w:rPr>
                <w:rFonts w:asciiTheme="majorHAnsi" w:hAnsiTheme="majorHAnsi" w:cstheme="majorHAnsi"/>
                <w:b/>
              </w:rPr>
              <w:t xml:space="preserve"> or Attachments</w:t>
            </w:r>
          </w:p>
        </w:tc>
      </w:tr>
    </w:tbl>
    <w:p w:rsidR="00DC26CD" w:rsidRPr="00370F28" w:rsidRDefault="00DC26CD" w:rsidP="00AE1C36">
      <w:pPr>
        <w:ind w:right="720"/>
        <w:rPr>
          <w:rFonts w:asciiTheme="majorHAnsi" w:hAnsiTheme="majorHAnsi" w:cstheme="majorHAnsi"/>
        </w:rPr>
      </w:pPr>
    </w:p>
    <w:sectPr w:rsidR="00DC26CD" w:rsidRPr="00370F28" w:rsidSect="00370F28">
      <w:footerReference w:type="defaul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1546" w:rsidRDefault="007A1546">
      <w:r>
        <w:separator/>
      </w:r>
    </w:p>
  </w:endnote>
  <w:endnote w:type="continuationSeparator" w:id="0">
    <w:p w:rsidR="007A1546" w:rsidRDefault="007A15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2725" w:rsidRDefault="009B2725" w:rsidP="009B2725">
    <w:pPr>
      <w:pStyle w:val="Footer"/>
      <w:rPr>
        <w:sz w:val="18"/>
        <w:szCs w:val="18"/>
      </w:rPr>
    </w:pPr>
    <w:r w:rsidRPr="00FE5E4B">
      <w:rPr>
        <w:sz w:val="18"/>
        <w:szCs w:val="18"/>
      </w:rPr>
      <w:t>Sam</w:t>
    </w:r>
    <w:r>
      <w:rPr>
        <w:sz w:val="18"/>
        <w:szCs w:val="18"/>
      </w:rPr>
      <w:t>ple MOU CCNC Services</w:t>
    </w:r>
    <w:r w:rsidRPr="004A384A">
      <w:rPr>
        <w:sz w:val="18"/>
        <w:szCs w:val="18"/>
      </w:rPr>
      <w:t xml:space="preserve"> </w:t>
    </w:r>
    <w:r w:rsidR="008F3029">
      <w:rPr>
        <w:sz w:val="18"/>
        <w:szCs w:val="18"/>
      </w:rPr>
      <w:t>October</w:t>
    </w:r>
    <w:r>
      <w:rPr>
        <w:sz w:val="18"/>
        <w:szCs w:val="18"/>
      </w:rPr>
      <w:t xml:space="preserve"> 2017</w:t>
    </w:r>
  </w:p>
  <w:p w:rsidR="009B2725" w:rsidRDefault="009B2725" w:rsidP="009B2725">
    <w:pPr>
      <w:pStyle w:val="Footer"/>
      <w:rPr>
        <w:sz w:val="18"/>
        <w:szCs w:val="18"/>
      </w:rPr>
    </w:pPr>
  </w:p>
  <w:p w:rsidR="009B2725" w:rsidRPr="00FE5E4B" w:rsidRDefault="009B2725" w:rsidP="009B2725">
    <w:pPr>
      <w:pStyle w:val="Footer"/>
      <w:rPr>
        <w:sz w:val="18"/>
        <w:szCs w:val="18"/>
      </w:rPr>
    </w:pPr>
    <w:r>
      <w:rPr>
        <w:sz w:val="18"/>
        <w:szCs w:val="18"/>
      </w:rPr>
      <w:t>This document is a sample MOU for CCNC services and should not be used as a template by contractors and it does not substitute for a contractor obtaining legal advice from the contractor’s attorney.  Contractors are encouraged to contact designated legal counsel for drafting subcontracts and for legal review of such agreements</w:t>
    </w:r>
    <w:r w:rsidR="008F3029">
      <w:rPr>
        <w:sz w:val="18"/>
        <w:szCs w:val="18"/>
      </w:rPr>
      <w:t>.</w:t>
    </w:r>
    <w:r>
      <w:rPr>
        <w:sz w:val="18"/>
        <w:szCs w:val="18"/>
      </w:rPr>
      <w:t xml:space="preserve">    </w:t>
    </w:r>
    <w:r w:rsidRPr="00FE5E4B">
      <w:rPr>
        <w:sz w:val="18"/>
        <w:szCs w:val="18"/>
      </w:rPr>
      <w:tab/>
    </w:r>
    <w:r>
      <w:rPr>
        <w:sz w:val="18"/>
        <w:szCs w:val="18"/>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1546" w:rsidRDefault="007A1546">
      <w:r>
        <w:separator/>
      </w:r>
    </w:p>
  </w:footnote>
  <w:footnote w:type="continuationSeparator" w:id="0">
    <w:p w:rsidR="007A1546" w:rsidRDefault="007A1546">
      <w:r>
        <w:continuationSeparator/>
      </w:r>
    </w:p>
  </w:footnote>
  <w:footnote w:id="1">
    <w:p w:rsidR="009B2725" w:rsidRDefault="009B2725" w:rsidP="00C12AD5">
      <w:pPr>
        <w:pStyle w:val="FootnoteText"/>
        <w:rPr>
          <w:rStyle w:val="Emphasis"/>
          <w:rFonts w:ascii="Cambria" w:hAnsi="Cambria" w:cs="Arial"/>
          <w:i w:val="0"/>
        </w:rPr>
      </w:pPr>
      <w:r>
        <w:rPr>
          <w:rStyle w:val="FootnoteReference"/>
        </w:rPr>
        <w:footnoteRef/>
      </w:r>
      <w:r>
        <w:t xml:space="preserve"> </w:t>
      </w:r>
      <w:r w:rsidRPr="00D8688C">
        <w:rPr>
          <w:rStyle w:val="Emphasis"/>
          <w:rFonts w:ascii="Cambria" w:hAnsi="Cambria" w:cs="Arial"/>
        </w:rPr>
        <w:t xml:space="preserve">Caring </w:t>
      </w:r>
      <w:r>
        <w:rPr>
          <w:rStyle w:val="Emphasis"/>
          <w:rFonts w:ascii="Cambria" w:hAnsi="Cambria" w:cs="Arial"/>
        </w:rPr>
        <w:t>F</w:t>
      </w:r>
      <w:r w:rsidRPr="00D8688C">
        <w:rPr>
          <w:rStyle w:val="Emphasis"/>
          <w:rFonts w:ascii="Cambria" w:hAnsi="Cambria" w:cs="Arial"/>
        </w:rPr>
        <w:t xml:space="preserve">or </w:t>
      </w:r>
      <w:r>
        <w:rPr>
          <w:rStyle w:val="Emphasis"/>
          <w:rFonts w:ascii="Cambria" w:hAnsi="Cambria" w:cs="Arial"/>
        </w:rPr>
        <w:t>O</w:t>
      </w:r>
      <w:r w:rsidRPr="00D8688C">
        <w:rPr>
          <w:rStyle w:val="Emphasis"/>
          <w:rFonts w:ascii="Cambria" w:hAnsi="Cambria" w:cs="Arial"/>
        </w:rPr>
        <w:t xml:space="preserve">ur </w:t>
      </w:r>
      <w:r>
        <w:rPr>
          <w:rStyle w:val="Emphasis"/>
          <w:rFonts w:ascii="Cambria" w:hAnsi="Cambria" w:cs="Arial"/>
        </w:rPr>
        <w:t>C</w:t>
      </w:r>
      <w:r w:rsidRPr="00D8688C">
        <w:rPr>
          <w:rStyle w:val="Emphasis"/>
          <w:rFonts w:ascii="Cambria" w:hAnsi="Cambria" w:cs="Arial"/>
        </w:rPr>
        <w:t xml:space="preserve">hildren: National </w:t>
      </w:r>
      <w:r>
        <w:rPr>
          <w:rStyle w:val="Emphasis"/>
          <w:rFonts w:ascii="Cambria" w:hAnsi="Cambria" w:cs="Arial"/>
        </w:rPr>
        <w:t>H</w:t>
      </w:r>
      <w:r w:rsidRPr="00D8688C">
        <w:rPr>
          <w:rStyle w:val="Emphasis"/>
          <w:rFonts w:ascii="Cambria" w:hAnsi="Cambria" w:cs="Arial"/>
        </w:rPr>
        <w:t>ealth and</w:t>
      </w:r>
      <w:r>
        <w:rPr>
          <w:rStyle w:val="Emphasis"/>
          <w:rFonts w:ascii="Cambria" w:hAnsi="Cambria" w:cs="Arial"/>
        </w:rPr>
        <w:t xml:space="preserve"> S</w:t>
      </w:r>
      <w:r w:rsidRPr="00D8688C">
        <w:rPr>
          <w:rStyle w:val="Emphasis"/>
          <w:rFonts w:ascii="Cambria" w:hAnsi="Cambria" w:cs="Arial"/>
        </w:rPr>
        <w:t xml:space="preserve">afety </w:t>
      </w:r>
      <w:r>
        <w:rPr>
          <w:rStyle w:val="Emphasis"/>
          <w:rFonts w:ascii="Cambria" w:hAnsi="Cambria" w:cs="Arial"/>
        </w:rPr>
        <w:t>P</w:t>
      </w:r>
      <w:r w:rsidRPr="00D8688C">
        <w:rPr>
          <w:rStyle w:val="Emphasis"/>
          <w:rFonts w:ascii="Cambria" w:hAnsi="Cambria" w:cs="Arial"/>
        </w:rPr>
        <w:t>erformance</w:t>
      </w:r>
      <w:r>
        <w:rPr>
          <w:rStyle w:val="Emphasis"/>
          <w:rFonts w:ascii="Cambria" w:hAnsi="Cambria" w:cs="Arial"/>
        </w:rPr>
        <w:t xml:space="preserve"> S</w:t>
      </w:r>
      <w:r w:rsidRPr="00D8688C">
        <w:rPr>
          <w:rStyle w:val="Emphasis"/>
          <w:rFonts w:ascii="Cambria" w:hAnsi="Cambria" w:cs="Arial"/>
        </w:rPr>
        <w:t>tandards; Guidelines for early care and education programs. 3rd edition. Standard 1.6.0.1</w:t>
      </w:r>
      <w:r>
        <w:rPr>
          <w:rStyle w:val="Emphasis"/>
          <w:rFonts w:ascii="Cambria" w:hAnsi="Cambria" w:cs="Arial"/>
        </w:rPr>
        <w:t xml:space="preserve"> </w:t>
      </w:r>
      <w:hyperlink r:id="rId1" w:history="1">
        <w:r w:rsidRPr="00BB203E">
          <w:rPr>
            <w:rStyle w:val="Hyperlink"/>
            <w:rFonts w:ascii="Cambria" w:hAnsi="Cambria" w:cs="Arial"/>
          </w:rPr>
          <w:t>http://cfoc.nrckids.org/StandardView/1.6.0.1</w:t>
        </w:r>
      </w:hyperlink>
    </w:p>
    <w:p w:rsidR="009B2725" w:rsidRPr="000E2E7E" w:rsidRDefault="009B2725" w:rsidP="00C12AD5">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216BF"/>
    <w:multiLevelType w:val="hybridMultilevel"/>
    <w:tmpl w:val="D3224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903C99"/>
    <w:multiLevelType w:val="hybridMultilevel"/>
    <w:tmpl w:val="D99230C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2C9D389D"/>
    <w:multiLevelType w:val="hybridMultilevel"/>
    <w:tmpl w:val="DDE8C1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DB910CF"/>
    <w:multiLevelType w:val="hybridMultilevel"/>
    <w:tmpl w:val="F224DA4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3E32D59"/>
    <w:multiLevelType w:val="hybridMultilevel"/>
    <w:tmpl w:val="E54C2350"/>
    <w:lvl w:ilvl="0" w:tplc="8B04AFA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5AC1698"/>
    <w:multiLevelType w:val="hybridMultilevel"/>
    <w:tmpl w:val="5F98B5F8"/>
    <w:lvl w:ilvl="0" w:tplc="04090015">
      <w:start w:val="1"/>
      <w:numFmt w:val="upp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E211068"/>
    <w:multiLevelType w:val="hybridMultilevel"/>
    <w:tmpl w:val="19427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D1166A9"/>
    <w:multiLevelType w:val="hybridMultilevel"/>
    <w:tmpl w:val="A368485A"/>
    <w:lvl w:ilvl="0" w:tplc="201AF556">
      <w:start w:val="1"/>
      <w:numFmt w:val="decimal"/>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9546B81"/>
    <w:multiLevelType w:val="hybridMultilevel"/>
    <w:tmpl w:val="EA2AF8C4"/>
    <w:lvl w:ilvl="0" w:tplc="04090011">
      <w:start w:val="1"/>
      <w:numFmt w:val="decimal"/>
      <w:lvlText w:val="%1)"/>
      <w:lvlJc w:val="left"/>
      <w:pPr>
        <w:ind w:left="720" w:hanging="360"/>
      </w:pPr>
      <w:rPr>
        <w:rFonts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6"/>
  </w:num>
  <w:num w:numId="5">
    <w:abstractNumId w:val="8"/>
  </w:num>
  <w:num w:numId="6">
    <w:abstractNumId w:val="7"/>
  </w:num>
  <w:num w:numId="7">
    <w:abstractNumId w:val="3"/>
  </w:num>
  <w:num w:numId="8">
    <w:abstractNumId w:val="1"/>
  </w:num>
  <w:num w:numId="9">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5761"/>
    <w:rsid w:val="0002792E"/>
    <w:rsid w:val="000854CB"/>
    <w:rsid w:val="0009588D"/>
    <w:rsid w:val="00110741"/>
    <w:rsid w:val="00112180"/>
    <w:rsid w:val="001646AA"/>
    <w:rsid w:val="00173759"/>
    <w:rsid w:val="001B66A0"/>
    <w:rsid w:val="001C5D0E"/>
    <w:rsid w:val="001D07E9"/>
    <w:rsid w:val="001F7EEC"/>
    <w:rsid w:val="002239AC"/>
    <w:rsid w:val="00235A6B"/>
    <w:rsid w:val="002372AA"/>
    <w:rsid w:val="00262BCF"/>
    <w:rsid w:val="002B285C"/>
    <w:rsid w:val="00300450"/>
    <w:rsid w:val="00300B70"/>
    <w:rsid w:val="003107A5"/>
    <w:rsid w:val="003228A9"/>
    <w:rsid w:val="00333D64"/>
    <w:rsid w:val="00353608"/>
    <w:rsid w:val="00354D2C"/>
    <w:rsid w:val="00370F28"/>
    <w:rsid w:val="003B6A87"/>
    <w:rsid w:val="003E68E7"/>
    <w:rsid w:val="00403751"/>
    <w:rsid w:val="00430020"/>
    <w:rsid w:val="00493D82"/>
    <w:rsid w:val="004A384A"/>
    <w:rsid w:val="004C34D8"/>
    <w:rsid w:val="004E138E"/>
    <w:rsid w:val="00502375"/>
    <w:rsid w:val="005135CF"/>
    <w:rsid w:val="005A2B88"/>
    <w:rsid w:val="005A7AF9"/>
    <w:rsid w:val="005B7727"/>
    <w:rsid w:val="005C0EF7"/>
    <w:rsid w:val="005D0607"/>
    <w:rsid w:val="005E5DEE"/>
    <w:rsid w:val="006A1A94"/>
    <w:rsid w:val="006B23F0"/>
    <w:rsid w:val="006B6DE5"/>
    <w:rsid w:val="006C6245"/>
    <w:rsid w:val="006D0C3A"/>
    <w:rsid w:val="006D12E2"/>
    <w:rsid w:val="006F29A7"/>
    <w:rsid w:val="006F4B77"/>
    <w:rsid w:val="007006F2"/>
    <w:rsid w:val="00701D54"/>
    <w:rsid w:val="0070710C"/>
    <w:rsid w:val="0072678E"/>
    <w:rsid w:val="00734569"/>
    <w:rsid w:val="00740DEC"/>
    <w:rsid w:val="00782E40"/>
    <w:rsid w:val="007A1546"/>
    <w:rsid w:val="007F4D3B"/>
    <w:rsid w:val="00820F38"/>
    <w:rsid w:val="00853247"/>
    <w:rsid w:val="008855DA"/>
    <w:rsid w:val="008B7BD4"/>
    <w:rsid w:val="008E2CA2"/>
    <w:rsid w:val="008F3029"/>
    <w:rsid w:val="00926EA9"/>
    <w:rsid w:val="00930C09"/>
    <w:rsid w:val="0093672A"/>
    <w:rsid w:val="00955EFD"/>
    <w:rsid w:val="00964B3D"/>
    <w:rsid w:val="00965A91"/>
    <w:rsid w:val="009A0D51"/>
    <w:rsid w:val="009B2725"/>
    <w:rsid w:val="009B7E2A"/>
    <w:rsid w:val="009C0005"/>
    <w:rsid w:val="009E584F"/>
    <w:rsid w:val="009F0D96"/>
    <w:rsid w:val="009F289A"/>
    <w:rsid w:val="00A02BF5"/>
    <w:rsid w:val="00A120B8"/>
    <w:rsid w:val="00A53C4C"/>
    <w:rsid w:val="00A84362"/>
    <w:rsid w:val="00AA429E"/>
    <w:rsid w:val="00AE1C36"/>
    <w:rsid w:val="00B37D3D"/>
    <w:rsid w:val="00B413FA"/>
    <w:rsid w:val="00B93165"/>
    <w:rsid w:val="00BE54A7"/>
    <w:rsid w:val="00C12AD5"/>
    <w:rsid w:val="00C500DE"/>
    <w:rsid w:val="00C600EE"/>
    <w:rsid w:val="00CA2FD7"/>
    <w:rsid w:val="00CC31DD"/>
    <w:rsid w:val="00CD62ED"/>
    <w:rsid w:val="00D2153A"/>
    <w:rsid w:val="00D2222A"/>
    <w:rsid w:val="00D41F2F"/>
    <w:rsid w:val="00D601E4"/>
    <w:rsid w:val="00D73E3C"/>
    <w:rsid w:val="00D94D61"/>
    <w:rsid w:val="00DA5DC7"/>
    <w:rsid w:val="00DC26CD"/>
    <w:rsid w:val="00DD3095"/>
    <w:rsid w:val="00DF308F"/>
    <w:rsid w:val="00E0506D"/>
    <w:rsid w:val="00E324F8"/>
    <w:rsid w:val="00E35761"/>
    <w:rsid w:val="00E5095E"/>
    <w:rsid w:val="00E71236"/>
    <w:rsid w:val="00E773ED"/>
    <w:rsid w:val="00E83B0E"/>
    <w:rsid w:val="00E87A99"/>
    <w:rsid w:val="00EA6AC0"/>
    <w:rsid w:val="00EB2237"/>
    <w:rsid w:val="00EE60B6"/>
    <w:rsid w:val="00EF6F5D"/>
    <w:rsid w:val="00F0068A"/>
    <w:rsid w:val="00F006D0"/>
    <w:rsid w:val="00F07E17"/>
    <w:rsid w:val="00F11791"/>
    <w:rsid w:val="00F1710C"/>
    <w:rsid w:val="00FA0F70"/>
    <w:rsid w:val="00FC5816"/>
    <w:rsid w:val="00FE21DA"/>
    <w:rsid w:val="00FE5E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2180"/>
    <w:rPr>
      <w:sz w:val="24"/>
      <w:szCs w:val="24"/>
    </w:rPr>
  </w:style>
  <w:style w:type="paragraph" w:styleId="Heading1">
    <w:name w:val="heading 1"/>
    <w:basedOn w:val="Normal"/>
    <w:next w:val="Normal"/>
    <w:qFormat/>
    <w:rsid w:val="00FC5816"/>
    <w:pPr>
      <w:keepNext/>
      <w:spacing w:before="240" w:after="60"/>
      <w:outlineLvl w:val="0"/>
    </w:pPr>
    <w:rPr>
      <w:rFonts w:ascii="Arial" w:hAnsi="Arial" w:cs="Arial"/>
      <w:b/>
      <w:bCs/>
      <w:kern w:val="32"/>
      <w:sz w:val="32"/>
      <w:szCs w:val="32"/>
    </w:rPr>
  </w:style>
  <w:style w:type="paragraph" w:styleId="Heading8">
    <w:name w:val="heading 8"/>
    <w:basedOn w:val="Normal"/>
    <w:next w:val="Normal"/>
    <w:qFormat/>
    <w:rsid w:val="00FC5816"/>
    <w:pPr>
      <w:keepNext/>
      <w:ind w:right="-720"/>
      <w:outlineLvl w:val="7"/>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rsid w:val="00D601E4"/>
    <w:rPr>
      <w:vertAlign w:val="superscript"/>
    </w:rPr>
  </w:style>
  <w:style w:type="table" w:styleId="TableGrid">
    <w:name w:val="Table Grid"/>
    <w:basedOn w:val="TableNormal"/>
    <w:rsid w:val="00D601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ital">
    <w:name w:val="bodytextital"/>
    <w:basedOn w:val="Normal"/>
    <w:rsid w:val="00502375"/>
    <w:pPr>
      <w:autoSpaceDE w:val="0"/>
      <w:autoSpaceDN w:val="0"/>
      <w:ind w:firstLine="216"/>
      <w:jc w:val="both"/>
    </w:pPr>
    <w:rPr>
      <w:rFonts w:ascii="Times" w:hAnsi="Times" w:cs="Times"/>
    </w:rPr>
  </w:style>
  <w:style w:type="paragraph" w:styleId="Header">
    <w:name w:val="header"/>
    <w:basedOn w:val="Normal"/>
    <w:rsid w:val="00FE5E4B"/>
    <w:pPr>
      <w:tabs>
        <w:tab w:val="center" w:pos="4320"/>
        <w:tab w:val="right" w:pos="8640"/>
      </w:tabs>
    </w:pPr>
  </w:style>
  <w:style w:type="paragraph" w:styleId="Footer">
    <w:name w:val="footer"/>
    <w:basedOn w:val="Normal"/>
    <w:link w:val="FooterChar"/>
    <w:uiPriority w:val="99"/>
    <w:rsid w:val="00FE5E4B"/>
    <w:pPr>
      <w:tabs>
        <w:tab w:val="center" w:pos="4320"/>
        <w:tab w:val="right" w:pos="8640"/>
      </w:tabs>
    </w:pPr>
  </w:style>
  <w:style w:type="paragraph" w:styleId="BalloonText">
    <w:name w:val="Balloon Text"/>
    <w:basedOn w:val="Normal"/>
    <w:semiHidden/>
    <w:rsid w:val="009B7E2A"/>
    <w:rPr>
      <w:rFonts w:ascii="Tahoma" w:hAnsi="Tahoma" w:cs="Tahoma"/>
      <w:sz w:val="16"/>
      <w:szCs w:val="16"/>
    </w:rPr>
  </w:style>
  <w:style w:type="character" w:styleId="Hyperlink">
    <w:name w:val="Hyperlink"/>
    <w:rsid w:val="00A84362"/>
    <w:rPr>
      <w:color w:val="0000FF"/>
      <w:u w:val="single"/>
    </w:rPr>
  </w:style>
  <w:style w:type="character" w:styleId="FollowedHyperlink">
    <w:name w:val="FollowedHyperlink"/>
    <w:rsid w:val="00A84362"/>
    <w:rPr>
      <w:color w:val="800080"/>
      <w:u w:val="single"/>
    </w:rPr>
  </w:style>
  <w:style w:type="paragraph" w:styleId="FootnoteText">
    <w:name w:val="footnote text"/>
    <w:basedOn w:val="Normal"/>
    <w:link w:val="FootnoteTextChar"/>
    <w:uiPriority w:val="99"/>
    <w:semiHidden/>
    <w:rsid w:val="00262BCF"/>
    <w:rPr>
      <w:sz w:val="20"/>
      <w:szCs w:val="20"/>
    </w:rPr>
  </w:style>
  <w:style w:type="paragraph" w:styleId="BodyText2">
    <w:name w:val="Body Text 2"/>
    <w:basedOn w:val="Normal"/>
    <w:rsid w:val="00A53C4C"/>
    <w:rPr>
      <w:szCs w:val="20"/>
    </w:rPr>
  </w:style>
  <w:style w:type="paragraph" w:customStyle="1" w:styleId="Default">
    <w:name w:val="Default"/>
    <w:rsid w:val="00DA5DC7"/>
    <w:pPr>
      <w:autoSpaceDE w:val="0"/>
      <w:autoSpaceDN w:val="0"/>
      <w:adjustRightInd w:val="0"/>
    </w:pPr>
    <w:rPr>
      <w:rFonts w:ascii="Arial" w:hAnsi="Arial" w:cs="Arial"/>
      <w:color w:val="000000"/>
      <w:sz w:val="24"/>
      <w:szCs w:val="24"/>
    </w:rPr>
  </w:style>
  <w:style w:type="character" w:customStyle="1" w:styleId="FootnoteTextChar">
    <w:name w:val="Footnote Text Char"/>
    <w:link w:val="FootnoteText"/>
    <w:uiPriority w:val="99"/>
    <w:semiHidden/>
    <w:rsid w:val="00C12AD5"/>
  </w:style>
  <w:style w:type="character" w:styleId="Emphasis">
    <w:name w:val="Emphasis"/>
    <w:uiPriority w:val="20"/>
    <w:qFormat/>
    <w:rsid w:val="00C12AD5"/>
    <w:rPr>
      <w:i/>
      <w:iCs/>
    </w:rPr>
  </w:style>
  <w:style w:type="character" w:customStyle="1" w:styleId="FooterChar">
    <w:name w:val="Footer Char"/>
    <w:link w:val="Footer"/>
    <w:uiPriority w:val="99"/>
    <w:rsid w:val="004A384A"/>
    <w:rPr>
      <w:sz w:val="24"/>
      <w:szCs w:val="24"/>
    </w:rPr>
  </w:style>
  <w:style w:type="paragraph" w:styleId="ListParagraph">
    <w:name w:val="List Paragraph"/>
    <w:basedOn w:val="Normal"/>
    <w:uiPriority w:val="34"/>
    <w:qFormat/>
    <w:rsid w:val="00370F2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2180"/>
    <w:rPr>
      <w:sz w:val="24"/>
      <w:szCs w:val="24"/>
    </w:rPr>
  </w:style>
  <w:style w:type="paragraph" w:styleId="Heading1">
    <w:name w:val="heading 1"/>
    <w:basedOn w:val="Normal"/>
    <w:next w:val="Normal"/>
    <w:qFormat/>
    <w:rsid w:val="00FC5816"/>
    <w:pPr>
      <w:keepNext/>
      <w:spacing w:before="240" w:after="60"/>
      <w:outlineLvl w:val="0"/>
    </w:pPr>
    <w:rPr>
      <w:rFonts w:ascii="Arial" w:hAnsi="Arial" w:cs="Arial"/>
      <w:b/>
      <w:bCs/>
      <w:kern w:val="32"/>
      <w:sz w:val="32"/>
      <w:szCs w:val="32"/>
    </w:rPr>
  </w:style>
  <w:style w:type="paragraph" w:styleId="Heading8">
    <w:name w:val="heading 8"/>
    <w:basedOn w:val="Normal"/>
    <w:next w:val="Normal"/>
    <w:qFormat/>
    <w:rsid w:val="00FC5816"/>
    <w:pPr>
      <w:keepNext/>
      <w:ind w:right="-720"/>
      <w:outlineLvl w:val="7"/>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rsid w:val="00D601E4"/>
    <w:rPr>
      <w:vertAlign w:val="superscript"/>
    </w:rPr>
  </w:style>
  <w:style w:type="table" w:styleId="TableGrid">
    <w:name w:val="Table Grid"/>
    <w:basedOn w:val="TableNormal"/>
    <w:rsid w:val="00D601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ital">
    <w:name w:val="bodytextital"/>
    <w:basedOn w:val="Normal"/>
    <w:rsid w:val="00502375"/>
    <w:pPr>
      <w:autoSpaceDE w:val="0"/>
      <w:autoSpaceDN w:val="0"/>
      <w:ind w:firstLine="216"/>
      <w:jc w:val="both"/>
    </w:pPr>
    <w:rPr>
      <w:rFonts w:ascii="Times" w:hAnsi="Times" w:cs="Times"/>
    </w:rPr>
  </w:style>
  <w:style w:type="paragraph" w:styleId="Header">
    <w:name w:val="header"/>
    <w:basedOn w:val="Normal"/>
    <w:rsid w:val="00FE5E4B"/>
    <w:pPr>
      <w:tabs>
        <w:tab w:val="center" w:pos="4320"/>
        <w:tab w:val="right" w:pos="8640"/>
      </w:tabs>
    </w:pPr>
  </w:style>
  <w:style w:type="paragraph" w:styleId="Footer">
    <w:name w:val="footer"/>
    <w:basedOn w:val="Normal"/>
    <w:link w:val="FooterChar"/>
    <w:uiPriority w:val="99"/>
    <w:rsid w:val="00FE5E4B"/>
    <w:pPr>
      <w:tabs>
        <w:tab w:val="center" w:pos="4320"/>
        <w:tab w:val="right" w:pos="8640"/>
      </w:tabs>
    </w:pPr>
  </w:style>
  <w:style w:type="paragraph" w:styleId="BalloonText">
    <w:name w:val="Balloon Text"/>
    <w:basedOn w:val="Normal"/>
    <w:semiHidden/>
    <w:rsid w:val="009B7E2A"/>
    <w:rPr>
      <w:rFonts w:ascii="Tahoma" w:hAnsi="Tahoma" w:cs="Tahoma"/>
      <w:sz w:val="16"/>
      <w:szCs w:val="16"/>
    </w:rPr>
  </w:style>
  <w:style w:type="character" w:styleId="Hyperlink">
    <w:name w:val="Hyperlink"/>
    <w:rsid w:val="00A84362"/>
    <w:rPr>
      <w:color w:val="0000FF"/>
      <w:u w:val="single"/>
    </w:rPr>
  </w:style>
  <w:style w:type="character" w:styleId="FollowedHyperlink">
    <w:name w:val="FollowedHyperlink"/>
    <w:rsid w:val="00A84362"/>
    <w:rPr>
      <w:color w:val="800080"/>
      <w:u w:val="single"/>
    </w:rPr>
  </w:style>
  <w:style w:type="paragraph" w:styleId="FootnoteText">
    <w:name w:val="footnote text"/>
    <w:basedOn w:val="Normal"/>
    <w:link w:val="FootnoteTextChar"/>
    <w:uiPriority w:val="99"/>
    <w:semiHidden/>
    <w:rsid w:val="00262BCF"/>
    <w:rPr>
      <w:sz w:val="20"/>
      <w:szCs w:val="20"/>
    </w:rPr>
  </w:style>
  <w:style w:type="paragraph" w:styleId="BodyText2">
    <w:name w:val="Body Text 2"/>
    <w:basedOn w:val="Normal"/>
    <w:rsid w:val="00A53C4C"/>
    <w:rPr>
      <w:szCs w:val="20"/>
    </w:rPr>
  </w:style>
  <w:style w:type="paragraph" w:customStyle="1" w:styleId="Default">
    <w:name w:val="Default"/>
    <w:rsid w:val="00DA5DC7"/>
    <w:pPr>
      <w:autoSpaceDE w:val="0"/>
      <w:autoSpaceDN w:val="0"/>
      <w:adjustRightInd w:val="0"/>
    </w:pPr>
    <w:rPr>
      <w:rFonts w:ascii="Arial" w:hAnsi="Arial" w:cs="Arial"/>
      <w:color w:val="000000"/>
      <w:sz w:val="24"/>
      <w:szCs w:val="24"/>
    </w:rPr>
  </w:style>
  <w:style w:type="character" w:customStyle="1" w:styleId="FootnoteTextChar">
    <w:name w:val="Footnote Text Char"/>
    <w:link w:val="FootnoteText"/>
    <w:uiPriority w:val="99"/>
    <w:semiHidden/>
    <w:rsid w:val="00C12AD5"/>
  </w:style>
  <w:style w:type="character" w:styleId="Emphasis">
    <w:name w:val="Emphasis"/>
    <w:uiPriority w:val="20"/>
    <w:qFormat/>
    <w:rsid w:val="00C12AD5"/>
    <w:rPr>
      <w:i/>
      <w:iCs/>
    </w:rPr>
  </w:style>
  <w:style w:type="character" w:customStyle="1" w:styleId="FooterChar">
    <w:name w:val="Footer Char"/>
    <w:link w:val="Footer"/>
    <w:uiPriority w:val="99"/>
    <w:rsid w:val="004A384A"/>
    <w:rPr>
      <w:sz w:val="24"/>
      <w:szCs w:val="24"/>
    </w:rPr>
  </w:style>
  <w:style w:type="paragraph" w:styleId="ListParagraph">
    <w:name w:val="List Paragraph"/>
    <w:basedOn w:val="Normal"/>
    <w:uiPriority w:val="34"/>
    <w:qFormat/>
    <w:rsid w:val="00370F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doe@happynet.net" TargetMode="External"/><Relationship Id="rId5" Type="http://schemas.openxmlformats.org/officeDocument/2006/relationships/settings" Target="settings.xml"/><Relationship Id="rId10" Type="http://schemas.openxmlformats.org/officeDocument/2006/relationships/hyperlink" Target="https://idph.iowa.gov/hcci/consultants" TargetMode="External"/><Relationship Id="rId4" Type="http://schemas.microsoft.com/office/2007/relationships/stylesWithEffects" Target="stylesWithEffects.xml"/><Relationship Id="rId9" Type="http://schemas.openxmlformats.org/officeDocument/2006/relationships/hyperlink" Target="https://www.legis.iowa.gov/law/administrativeRules/rules?agency=441&amp;chapter=118&amp;pubDate=01-20-2016"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cfoc.nrckids.org/StandardView/1.6.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1148C6-8EB4-431D-BC3B-0D3F519E8B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6</Pages>
  <Words>1753</Words>
  <Characters>9998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Maternal and Child Health</vt:lpstr>
    </vt:vector>
  </TitlesOfParts>
  <Company>Iowa Department of Public Health</Company>
  <LinksUpToDate>false</LinksUpToDate>
  <CharactersWithSpaces>11728</CharactersWithSpaces>
  <SharedDoc>false</SharedDoc>
  <HLinks>
    <vt:vector size="12" baseType="variant">
      <vt:variant>
        <vt:i4>3080196</vt:i4>
      </vt:variant>
      <vt:variant>
        <vt:i4>0</vt:i4>
      </vt:variant>
      <vt:variant>
        <vt:i4>0</vt:i4>
      </vt:variant>
      <vt:variant>
        <vt:i4>5</vt:i4>
      </vt:variant>
      <vt:variant>
        <vt:lpwstr>mailto:sdoe@happynet.net</vt:lpwstr>
      </vt:variant>
      <vt:variant>
        <vt:lpwstr/>
      </vt:variant>
      <vt:variant>
        <vt:i4>5963806</vt:i4>
      </vt:variant>
      <vt:variant>
        <vt:i4>0</vt:i4>
      </vt:variant>
      <vt:variant>
        <vt:i4>0</vt:i4>
      </vt:variant>
      <vt:variant>
        <vt:i4>5</vt:i4>
      </vt:variant>
      <vt:variant>
        <vt:lpwstr>http://www.legis.state.ia.us/Rules/Current/iac/641iac/64176/64176.pdf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Maternal and Child Health</dc:title>
  <dc:creator>Heidi.Hotvedt@idph.iowa.gov</dc:creator>
  <cp:lastModifiedBy>Heidi Hotvedt</cp:lastModifiedBy>
  <cp:revision>2</cp:revision>
  <cp:lastPrinted>2017-10-03T13:35:00Z</cp:lastPrinted>
  <dcterms:created xsi:type="dcterms:W3CDTF">2017-10-03T14:05:00Z</dcterms:created>
  <dcterms:modified xsi:type="dcterms:W3CDTF">2017-10-03T14:05:00Z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-969188519</vt:i4>
  </property>
  <property fmtid="{D5CDD505-2E9C-101B-9397-08002B2CF9AE}" pid="3" name="_EmailSubject">
    <vt:lpwstr>can you burn a CD for me?</vt:lpwstr>
  </property>
  <property fmtid="{D5CDD505-2E9C-101B-9397-08002B2CF9AE}" pid="4" name="_AuthorEmail">
    <vt:lpwstr>sclausen@idph.state.ia.us</vt:lpwstr>
  </property>
  <property fmtid="{D5CDD505-2E9C-101B-9397-08002B2CF9AE}" pid="5" name="_AuthorEmailDisplayName">
    <vt:lpwstr>Clausen, Sally</vt:lpwstr>
  </property>
  <property fmtid="{D5CDD505-2E9C-101B-9397-08002B2CF9AE}" pid="6" name="_ReviewingToolsShownOnce">
    <vt:lpwstr/>
  </property>
</Properties>
</file>